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2.png" ContentType="image/png"/>
  <Override PartName="/word/media/image14.wmf" ContentType="image/x-wmf"/>
  <Override PartName="/word/media/image5.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6.jpeg" ContentType="image/jpeg"/>
  <Override PartName="/word/media/image7.jpeg" ContentType="image/jpeg"/>
  <Override PartName="/word/media/image10.jpeg" ContentType="image/jpeg"/>
  <Override PartName="/word/media/image8.jpeg" ContentType="image/jpeg"/>
  <Override PartName="/word/media/image13.jpeg" ContentType="image/jpeg"/>
  <Override PartName="/word/media/image11.jpeg" ContentType="image/jpeg"/>
  <Override PartName="/word/media/image9.jpeg" ContentType="image/jpe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
          <w:bCs/>
        </w:rPr>
      </w:pPr>
      <w:r>
        <mc:AlternateContent>
          <mc:Choice Requires="wps">
            <w:drawing>
              <wp:anchor behindDoc="0" distT="0" distB="0" distL="0" distR="0" simplePos="0" locked="0" layoutInCell="0" allowOverlap="1" relativeHeight="4">
                <wp:simplePos x="0" y="0"/>
                <wp:positionH relativeFrom="column">
                  <wp:posOffset>-28575</wp:posOffset>
                </wp:positionH>
                <wp:positionV relativeFrom="paragraph">
                  <wp:posOffset>-28575</wp:posOffset>
                </wp:positionV>
                <wp:extent cx="197485" cy="600075"/>
                <wp:effectExtent l="0" t="0"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
          <w:bCs/>
        </w:rPr>
      </w:pPr>
      <w:r>
        <w:drawing>
          <wp:anchor behindDoc="0" distT="0" distB="0" distL="0" distR="0" simplePos="0" locked="0" layoutInCell="0" allowOverlap="1" relativeHeight="7">
            <wp:simplePos x="0" y="0"/>
            <wp:positionH relativeFrom="column">
              <wp:posOffset>5715000</wp:posOffset>
            </wp:positionH>
            <wp:positionV relativeFrom="paragraph">
              <wp:posOffset>182245</wp:posOffset>
            </wp:positionV>
            <wp:extent cx="589280" cy="884555"/>
            <wp:effectExtent l="0" t="0" r="0" b="0"/>
            <wp:wrapNone/>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635" distR="0" simplePos="0" locked="0" layoutInCell="0" allowOverlap="1" relativeHeight="6">
                <wp:simplePos x="0" y="0"/>
                <wp:positionH relativeFrom="column">
                  <wp:posOffset>635</wp:posOffset>
                </wp:positionH>
                <wp:positionV relativeFrom="paragraph">
                  <wp:posOffset>635</wp:posOffset>
                </wp:positionV>
                <wp:extent cx="635000" cy="635000"/>
                <wp:effectExtent l="635" t="0" r="0" b="0"/>
                <wp:wrapNone/>
                <wp:docPr id="4"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rFonts w:ascii="Arial" w:hAnsi="Arial" w:cs="Arial"/>
          <w:b/>
          <w:b/>
          <w:bCs/>
        </w:rPr>
      </w:pPr>
      <w:r>
        <w:rPr>
          <w:rFonts w:cs="Arial" w:ascii="Arial" w:hAnsi="Arial"/>
          <w:b/>
          <w:bCs/>
          <w:sz w:val="28"/>
          <w:szCs w:val="28"/>
        </w:rPr>
        <w:t>May 2024</w:t>
      </w:r>
    </w:p>
    <w:p>
      <w:pPr>
        <w:pStyle w:val="Normal"/>
        <w:rPr>
          <w:rFonts w:ascii="Arial" w:hAnsi="Arial" w:cs="Arial"/>
        </w:rPr>
      </w:pPr>
      <w:r>
        <w:rPr>
          <w:rFonts w:cs="Arial" w:ascii="Arial" w:hAnsi="Arial"/>
        </w:rPr>
        <w:t xml:space="preserve">Cross Talk is published monthly by email. To receive a copy please contact </w:t>
      </w:r>
      <w:hyperlink r:id="rId3">
        <w:r>
          <w:rPr>
            <w:rStyle w:val="Internet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
          <w:bCs/>
        </w:rPr>
      </w:pPr>
      <w:r>
        <w:rPr>
          <w:rFonts w:cs="Arial" w:ascii="Arial" w:hAnsi="Arial"/>
          <w:b/>
          <w:bCs/>
        </w:rPr>
      </w:r>
    </w:p>
    <w:p>
      <w:pPr>
        <w:pStyle w:val="Normal"/>
        <w:spacing w:before="0" w:after="0"/>
        <w:rPr>
          <w:rFonts w:ascii="Arial" w:hAnsi="Arial" w:cs="Arial"/>
          <w:b/>
          <w:b/>
          <w:bCs/>
        </w:rPr>
      </w:pPr>
      <w:r>
        <w:rPr>
          <w:rFonts w:cs="Arial" w:ascii="Arial" w:hAnsi="Arial"/>
          <w:b/>
          <w:bCs/>
        </w:rPr>
        <w:t>CHURCH  SERVICES</w:t>
      </w:r>
    </w:p>
    <w:p>
      <w:pPr>
        <w:pStyle w:val="Normal"/>
        <w:spacing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sz w:val="24"/>
        </w:rPr>
      </w:pPr>
      <w:r>
        <w:drawing>
          <wp:anchor behindDoc="0" distT="0" distB="0" distL="0" distR="0" simplePos="0" locked="0" layoutInCell="0" allowOverlap="1" relativeHeight="8">
            <wp:simplePos x="0" y="0"/>
            <wp:positionH relativeFrom="column">
              <wp:posOffset>5161915</wp:posOffset>
            </wp:positionH>
            <wp:positionV relativeFrom="paragraph">
              <wp:posOffset>24765</wp:posOffset>
            </wp:positionV>
            <wp:extent cx="1143000" cy="1714500"/>
            <wp:effectExtent l="0" t="0" r="0" b="0"/>
            <wp:wrapNone/>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ascii="Arial" w:hAnsi="Arial"/>
          <w:b/>
          <w:bCs/>
          <w:sz w:val="24"/>
        </w:rPr>
        <w:t>St. James’ Church, Baldersby St. James with Dishforth, Rainton</w:t>
      </w:r>
    </w:p>
    <w:p>
      <w:pPr>
        <w:pStyle w:val="Normal"/>
        <w:spacing w:lineRule="auto" w:line="240" w:before="0" w:after="120"/>
        <w:rPr>
          <w:rFonts w:ascii="Arial" w:hAnsi="Arial" w:cs="Arial"/>
          <w:b/>
          <w:b/>
          <w:bCs/>
          <w:sz w:val="24"/>
        </w:rPr>
      </w:pPr>
      <w:r>
        <w:rPr>
          <w:rFonts w:cs="Arial" w:ascii="Arial" w:hAnsi="Arial"/>
          <w:b/>
          <w:bCs/>
          <w:sz w:val="24"/>
        </w:rPr>
        <w:tab/>
        <w:tab/>
        <w:tab/>
        <w:tab/>
        <w:t>and Skipton on Swale</w:t>
      </w:r>
    </w:p>
    <w:p>
      <w:pPr>
        <w:pStyle w:val="TextBody"/>
        <w:spacing w:lineRule="auto" w:line="240" w:before="0" w:after="0"/>
        <w:rPr/>
      </w:pPr>
      <w:r>
        <w:rPr>
          <w:rFonts w:cs="Arial"/>
          <w:b/>
          <w:bCs/>
          <w:sz w:val="22"/>
        </w:rPr>
        <w:t>Sunday 5</w:t>
      </w:r>
      <w:r>
        <w:rPr>
          <w:rFonts w:cs="Arial"/>
          <w:b/>
          <w:bCs/>
          <w:sz w:val="22"/>
          <w:vertAlign w:val="superscript"/>
        </w:rPr>
        <w:t>th</w:t>
      </w:r>
      <w:r>
        <w:rPr>
          <w:rFonts w:cs="Arial"/>
          <w:b/>
          <w:bCs/>
          <w:sz w:val="22"/>
        </w:rPr>
        <w:t xml:space="preserve"> May, 10.45am   </w:t>
        <w:tab/>
        <w:t>Rogation Sunday Holy Communion</w:t>
      </w:r>
    </w:p>
    <w:p>
      <w:pPr>
        <w:pStyle w:val="TextBody"/>
        <w:spacing w:lineRule="auto" w:line="240" w:before="0" w:after="0"/>
        <w:rPr/>
      </w:pPr>
      <w:r>
        <w:rPr>
          <w:rFonts w:cs="Arial"/>
          <w:b/>
          <w:bCs/>
          <w:i/>
          <w:iCs/>
          <w:sz w:val="22"/>
          <w:szCs w:val="20"/>
        </w:rPr>
        <w:tab/>
        <w:tab/>
        <w:tab/>
        <w:tab/>
        <w:tab/>
      </w:r>
      <w:r>
        <w:rPr>
          <w:rFonts w:cs="Arial"/>
          <w:b w:val="false"/>
          <w:bCs w:val="false"/>
          <w:i/>
          <w:iCs/>
          <w:sz w:val="22"/>
          <w:szCs w:val="20"/>
        </w:rPr>
        <w:t>f</w:t>
      </w:r>
      <w:r>
        <w:rPr>
          <w:rFonts w:cs="Arial"/>
          <w:b w:val="false"/>
          <w:bCs w:val="false"/>
          <w:i/>
          <w:iCs/>
          <w:sz w:val="20"/>
          <w:szCs w:val="20"/>
        </w:rPr>
        <w:t xml:space="preserve">ollowed by </w:t>
      </w:r>
      <w:r>
        <w:rPr>
          <w:rFonts w:cs="Arial"/>
          <w:b/>
          <w:bCs/>
          <w:i/>
          <w:iCs/>
          <w:sz w:val="20"/>
          <w:szCs w:val="20"/>
        </w:rPr>
        <w:t>Bring and Share Lunch</w:t>
      </w:r>
      <w:r>
        <w:rPr>
          <w:rFonts w:cs="Arial"/>
          <w:b w:val="false"/>
          <w:bCs w:val="false"/>
          <w:i/>
          <w:iCs/>
          <w:sz w:val="20"/>
          <w:szCs w:val="20"/>
        </w:rPr>
        <w:t xml:space="preserve"> </w:t>
      </w:r>
    </w:p>
    <w:p>
      <w:pPr>
        <w:pStyle w:val="TextBody"/>
        <w:spacing w:lineRule="auto" w:line="240" w:before="0" w:after="0"/>
        <w:rPr>
          <w:rFonts w:cs="Arial"/>
          <w:b w:val="false"/>
          <w:b w:val="false"/>
          <w:bCs w:val="false"/>
          <w:i/>
          <w:i/>
          <w:iCs/>
        </w:rPr>
      </w:pPr>
      <w:r>
        <w:rPr>
          <w:rFonts w:cs="Arial"/>
          <w:b w:val="false"/>
          <w:bCs w:val="false"/>
          <w:i/>
          <w:iCs/>
        </w:rPr>
      </w:r>
    </w:p>
    <w:p>
      <w:pPr>
        <w:pStyle w:val="Normal"/>
        <w:spacing w:lineRule="auto" w:line="240" w:before="0" w:after="0"/>
        <w:ind w:left="3600" w:hanging="3600"/>
        <w:rPr/>
      </w:pPr>
      <w:r>
        <w:rPr>
          <w:rFonts w:cs="Arial"/>
          <w:b/>
          <w:bCs/>
        </w:rPr>
        <w:t>Sunday 12</w:t>
      </w:r>
      <w:r>
        <w:rPr>
          <w:rFonts w:cs="Arial"/>
          <w:b/>
          <w:bCs/>
          <w:vertAlign w:val="superscript"/>
        </w:rPr>
        <w:t>th</w:t>
      </w:r>
      <w:r>
        <w:rPr>
          <w:rFonts w:cs="Arial"/>
          <w:b/>
          <w:bCs/>
        </w:rPr>
        <w:t xml:space="preserve"> May, 9.30am  </w:t>
        <w:tab/>
        <w:t xml:space="preserve">Breakfast Service </w:t>
      </w:r>
    </w:p>
    <w:p>
      <w:pPr>
        <w:pStyle w:val="Normal"/>
        <w:spacing w:lineRule="auto" w:line="240" w:before="0" w:after="0"/>
        <w:ind w:left="3600" w:hanging="3600"/>
        <w:rPr/>
      </w:pPr>
      <w:r>
        <w:rPr>
          <w:rFonts w:cs="Arial"/>
          <w:b/>
          <w:bCs/>
          <w:i/>
          <w:iCs/>
          <w:sz w:val="20"/>
          <w:szCs w:val="20"/>
        </w:rPr>
        <w:tab/>
      </w:r>
      <w:r>
        <w:rPr>
          <w:rFonts w:cs="Arial"/>
          <w:b w:val="false"/>
          <w:bCs w:val="false"/>
          <w:i/>
          <w:iCs/>
          <w:sz w:val="20"/>
          <w:szCs w:val="20"/>
        </w:rPr>
        <w:t>join us for Coffee and Croissants</w:t>
      </w:r>
    </w:p>
    <w:p>
      <w:pPr>
        <w:pStyle w:val="Normal"/>
        <w:tabs>
          <w:tab w:val="clear" w:pos="720"/>
          <w:tab w:val="left" w:pos="6510" w:leader="none"/>
        </w:tabs>
        <w:spacing w:lineRule="auto" w:line="240" w:before="0" w:after="0"/>
        <w:ind w:left="3600" w:hanging="3600"/>
        <w:rPr>
          <w:sz w:val="12"/>
          <w:szCs w:val="12"/>
        </w:rPr>
      </w:pPr>
      <w:r>
        <w:rPr>
          <w:rFonts w:cs="Arial"/>
          <w:b/>
          <w:bCs/>
          <w:i/>
          <w:iCs/>
          <w:sz w:val="12"/>
          <w:szCs w:val="12"/>
        </w:rPr>
        <w:tab/>
        <w:tab/>
      </w:r>
    </w:p>
    <w:p>
      <w:pPr>
        <w:pStyle w:val="Normal"/>
        <w:spacing w:lineRule="auto" w:line="240" w:before="0" w:after="0"/>
        <w:ind w:left="3600" w:hanging="3600"/>
        <w:rPr/>
      </w:pPr>
      <w:r>
        <w:rPr>
          <w:b/>
        </w:rPr>
        <w:t>Sunday 19</w:t>
      </w:r>
      <w:r>
        <w:rPr>
          <w:b/>
          <w:vertAlign w:val="superscript"/>
        </w:rPr>
        <w:t>th</w:t>
      </w:r>
      <w:r>
        <w:rPr>
          <w:b/>
        </w:rPr>
        <w:t xml:space="preserve"> May, 10.45am </w:t>
        <w:tab/>
        <w:t xml:space="preserve">Holy Communion </w:t>
      </w:r>
      <w:r>
        <w:rPr>
          <w:b w:val="false"/>
          <w:bCs w:val="false"/>
          <w:i/>
          <w:iCs/>
          <w:sz w:val="20"/>
          <w:szCs w:val="20"/>
        </w:rPr>
        <w:t>followed by Coffee</w:t>
      </w:r>
    </w:p>
    <w:p>
      <w:pPr>
        <w:pStyle w:val="Normal"/>
        <w:spacing w:lineRule="auto" w:line="240" w:before="0" w:after="0"/>
        <w:ind w:left="3600" w:hanging="3600"/>
        <w:rPr>
          <w:rFonts w:cs="Arial"/>
          <w:b w:val="false"/>
          <w:b w:val="false"/>
          <w:bCs w:val="false"/>
          <w:i/>
          <w:i/>
          <w:iCs/>
          <w:sz w:val="20"/>
          <w:szCs w:val="20"/>
        </w:rPr>
      </w:pPr>
      <w:r>
        <w:rPr>
          <w:rFonts w:cs="Arial"/>
          <w:b w:val="false"/>
          <w:bCs w:val="false"/>
          <w:i/>
          <w:iCs/>
          <w:sz w:val="20"/>
          <w:szCs w:val="20"/>
        </w:rPr>
      </w:r>
    </w:p>
    <w:p>
      <w:pPr>
        <w:pStyle w:val="Normal"/>
        <w:spacing w:lineRule="auto" w:line="240" w:before="0" w:after="0"/>
        <w:ind w:left="3600" w:hanging="3600"/>
        <w:rPr/>
      </w:pPr>
      <w:r>
        <w:rPr>
          <w:b/>
        </w:rPr>
        <w:t>Sunday 26</w:t>
      </w:r>
      <w:r>
        <w:rPr>
          <w:b/>
          <w:vertAlign w:val="superscript"/>
        </w:rPr>
        <w:t>th</w:t>
      </w:r>
      <w:r>
        <w:rPr>
          <w:b/>
        </w:rPr>
        <w:t xml:space="preserve"> May, 9.30am</w:t>
        <w:tab/>
        <w:t>Morning Service</w:t>
      </w:r>
      <w:r>
        <w:rPr/>
        <w:t xml:space="preserve"> </w:t>
      </w:r>
      <w:r>
        <w:rPr>
          <w:b/>
        </w:rPr>
        <w:t xml:space="preserve"> </w:t>
      </w:r>
      <w:r>
        <w:rPr>
          <w:b w:val="false"/>
          <w:bCs w:val="false"/>
          <w:i/>
          <w:iCs/>
          <w:sz w:val="20"/>
          <w:szCs w:val="20"/>
        </w:rPr>
        <w:t>followed by Coffee</w:t>
      </w:r>
    </w:p>
    <w:p>
      <w:pPr>
        <w:pStyle w:val="Normal"/>
        <w:spacing w:lineRule="auto" w:line="240" w:before="0" w:after="0"/>
        <w:ind w:left="3600" w:hanging="3600"/>
        <w:rPr>
          <w:rFonts w:cs="Arial"/>
          <w:b w:val="false"/>
          <w:b w:val="false"/>
          <w:bCs w:val="false"/>
          <w:i/>
          <w:i/>
          <w:iCs/>
          <w:sz w:val="20"/>
          <w:szCs w:val="20"/>
        </w:rPr>
      </w:pPr>
      <w:r>
        <w:rPr>
          <w:rFonts w:cs="Arial"/>
          <w:b w:val="false"/>
          <w:bCs w:val="false"/>
          <w:i/>
          <w:iCs/>
          <w:sz w:val="20"/>
          <w:szCs w:val="20"/>
        </w:rPr>
      </w:r>
    </w:p>
    <w:p>
      <w:pPr>
        <w:pStyle w:val="Normal"/>
        <w:spacing w:lineRule="auto" w:line="240" w:before="0" w:after="0"/>
        <w:ind w:left="3600" w:hanging="3600"/>
        <w:rPr>
          <w:rFonts w:ascii="Arial" w:hAnsi="Arial" w:cs="Arial"/>
          <w:b/>
          <w:b/>
          <w:bCs/>
          <w:sz w:val="24"/>
        </w:rPr>
      </w:pPr>
      <w:r>
        <w:rPr>
          <w:rFonts w:cs="Arial" w:ascii="Arial" w:hAnsi="Arial"/>
          <w:b/>
          <w:bCs/>
          <w:sz w:val="24"/>
        </w:rPr>
      </w:r>
    </w:p>
    <w:p>
      <w:pPr>
        <w:pStyle w:val="Normal"/>
        <w:spacing w:before="0" w:after="0"/>
        <w:rPr>
          <w:rFonts w:ascii="Arial" w:hAnsi="Arial" w:cs="Arial"/>
          <w:b/>
          <w:b/>
          <w:bCs/>
          <w:sz w:val="24"/>
        </w:rPr>
      </w:pPr>
      <w:r>
        <w:rPr>
          <w:rFonts w:cs="Arial" w:ascii="Arial" w:hAnsi="Arial"/>
          <w:b/>
          <w:bCs/>
          <w:sz w:val="24"/>
        </w:rPr>
        <w:t>St. Columba’s Church, Topcliffe</w:t>
      </w:r>
    </w:p>
    <w:p>
      <w:pPr>
        <w:pStyle w:val="Normal"/>
        <w:spacing w:before="0" w:after="120"/>
        <w:rPr>
          <w:rFonts w:ascii="Arial" w:hAnsi="Arial" w:cs="Arial"/>
          <w:bCs/>
          <w:i/>
          <w:i/>
          <w:sz w:val="20"/>
        </w:rPr>
      </w:pP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w:rPr>
          <w:rFonts w:cs="Arial"/>
          <w:b/>
          <w:bCs/>
        </w:rPr>
        <w:t>Sunday 5</w:t>
      </w:r>
      <w:r>
        <w:rPr>
          <w:rFonts w:cs="Arial"/>
          <w:b/>
          <w:bCs/>
          <w:vertAlign w:val="superscript"/>
        </w:rPr>
        <w:t>th</w:t>
      </w:r>
      <w:r>
        <w:rPr>
          <w:rFonts w:cs="Arial"/>
          <w:b/>
          <w:bCs/>
        </w:rPr>
        <w:t xml:space="preserve"> May, 6.30pm</w:t>
        <w:tab/>
        <w:t>Choral Evensong</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sz w:val="20"/>
        </w:rPr>
      </w:pPr>
      <w:r>
        <w:drawing>
          <wp:anchor behindDoc="0" distT="0" distB="0" distL="0" distR="0" simplePos="0" locked="0" layoutInCell="0" allowOverlap="1" relativeHeight="2">
            <wp:simplePos x="0" y="0"/>
            <wp:positionH relativeFrom="column">
              <wp:posOffset>4676775</wp:posOffset>
            </wp:positionH>
            <wp:positionV relativeFrom="paragraph">
              <wp:posOffset>46355</wp:posOffset>
            </wp:positionV>
            <wp:extent cx="1849120" cy="1243965"/>
            <wp:effectExtent l="0" t="0" r="0" b="0"/>
            <wp:wrapThrough wrapText="bothSides">
              <wp:wrapPolygon edited="0">
                <wp:start x="-54" y="0"/>
                <wp:lineTo x="21521" y="0"/>
                <wp:lineTo x="21521" y="21503"/>
                <wp:lineTo x="-54" y="21503"/>
                <wp:lineTo x="-54" y="0"/>
              </wp:wrapPolygon>
            </wp:wrapThrough>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5"/>
                    <a:stretch>
                      <a:fillRect/>
                    </a:stretch>
                  </pic:blipFill>
                  <pic:spPr bwMode="auto">
                    <a:xfrm>
                      <a:off x="0" y="0"/>
                      <a:ext cx="1849120" cy="1243965"/>
                    </a:xfrm>
                    <a:prstGeom prst="rect">
                      <a:avLst/>
                    </a:prstGeom>
                  </pic:spPr>
                </pic:pic>
              </a:graphicData>
            </a:graphic>
          </wp:anchor>
        </w:drawing>
      </w:r>
      <w:r>
        <w:rPr>
          <w:rFonts w:cs="Arial"/>
          <w:bCs/>
        </w:rPr>
        <w:tab/>
        <w:tab/>
        <w:tab/>
        <w:tab/>
        <w:tab/>
      </w:r>
      <w:r>
        <w:rPr>
          <w:rFonts w:cs="Arial"/>
          <w:bCs/>
          <w:sz w:val="20"/>
        </w:rPr>
        <w:tab/>
        <w:tab/>
        <w:tab/>
        <w:tab/>
        <w:tab/>
        <w:tab/>
        <w:tab/>
        <w:tab/>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12</w:t>
      </w:r>
      <w:r>
        <w:rPr>
          <w:rFonts w:cs="Arial"/>
          <w:b/>
          <w:bCs/>
          <w:vertAlign w:val="superscript"/>
        </w:rPr>
        <w:t>th</w:t>
      </w:r>
      <w:r>
        <w:rPr>
          <w:rFonts w:cs="Arial"/>
          <w:b/>
          <w:bCs/>
        </w:rPr>
        <w:t xml:space="preserve"> May, 10.45am</w:t>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Cs/>
          <w:i/>
          <w:i/>
          <w:sz w:val="20"/>
        </w:rPr>
      </w:pPr>
      <w:r>
        <w:rPr>
          <w:rFonts w:cs="Arial"/>
          <w:bCs/>
          <w:i/>
          <w:sz w:val="20"/>
        </w:rPr>
        <w:tab/>
        <w:tab/>
        <w:tab/>
        <w:tab/>
        <w:tab/>
        <w:t>Rev’d Robert Williamson</w:t>
      </w:r>
    </w:p>
    <w:p>
      <w:pPr>
        <w:pStyle w:val="Normal"/>
        <w:spacing w:lineRule="auto" w:line="240" w:before="0" w:after="120"/>
        <w:rPr>
          <w:rFonts w:cs="Arial"/>
          <w:bCs/>
          <w:i/>
          <w:i/>
          <w:sz w:val="20"/>
        </w:rPr>
      </w:pPr>
      <w:r>
        <w:rPr>
          <w:rFonts w:cs="Arial"/>
          <w:b/>
          <w:bCs/>
        </w:rPr>
        <w:t>Sunday 19</w:t>
      </w:r>
      <w:r>
        <w:rPr>
          <w:rFonts w:cs="Arial"/>
          <w:b/>
          <w:bCs/>
          <w:vertAlign w:val="superscript"/>
        </w:rPr>
        <w:t>th</w:t>
      </w:r>
      <w:r>
        <w:rPr>
          <w:rFonts w:cs="Arial"/>
          <w:b/>
          <w:bCs/>
        </w:rPr>
        <w:t xml:space="preserve"> May, 10.45am</w:t>
        <w:tab/>
        <w:t>Sung Matins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 w:val="left" w:pos="6120" w:leader="none"/>
        </w:tabs>
        <w:spacing w:lineRule="auto" w:line="240" w:before="0" w:after="0"/>
        <w:rPr>
          <w:rFonts w:ascii="Arial" w:hAnsi="Arial" w:eastAsia="Calibri" w:cs="Arial"/>
          <w:b/>
          <w:b/>
          <w:bCs/>
          <w:color w:val="auto"/>
          <w:kern w:val="0"/>
          <w:sz w:val="12"/>
          <w:szCs w:val="12"/>
          <w:lang w:val="en-GB" w:eastAsia="en-US" w:bidi="ar-SA"/>
        </w:rPr>
      </w:pPr>
      <w:r>
        <w:rPr>
          <w:rFonts w:eastAsia="Calibri" w:cs="Arial" w:ascii="Arial" w:hAnsi="Arial"/>
          <w:b/>
          <w:bCs/>
          <w:color w:val="auto"/>
          <w:kern w:val="0"/>
          <w:sz w:val="12"/>
          <w:szCs w:val="12"/>
          <w:lang w:val="en-GB" w:eastAsia="en-US" w:bidi="ar-SA"/>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26</w:t>
      </w:r>
      <w:r>
        <w:rPr>
          <w:rFonts w:cs="Arial"/>
          <w:b/>
          <w:bCs/>
          <w:vertAlign w:val="superscript"/>
        </w:rPr>
        <w:t>th</w:t>
      </w:r>
      <w:r>
        <w:rPr>
          <w:rFonts w:cs="Arial"/>
          <w:b/>
          <w:bCs/>
        </w:rPr>
        <w:t xml:space="preserve"> May, 10.45am</w:t>
        <w:tab/>
        <w:t>Holy Communion</w:t>
      </w:r>
      <w:r>
        <w:rPr>
          <w:rFonts w:cs="Arial"/>
          <w:bCs/>
          <w:i/>
          <w:sz w:val="20"/>
        </w:rPr>
        <w:t xml:space="preserve"> led by</w:t>
      </w:r>
      <w:r>
        <w:rPr>
          <w:rFonts w:cs="Arial"/>
          <w:b/>
          <w:bCs/>
          <w:i/>
          <w:sz w:val="20"/>
        </w:rPr>
        <w:t xml:space="preserve"> </w:t>
        <w:tab/>
        <w:tab/>
        <w:tab/>
        <w:tab/>
        <w:tab/>
        <w:tab/>
        <w:tab/>
      </w:r>
      <w:r>
        <w:rPr>
          <w:rFonts w:cs="Arial"/>
          <w:bCs/>
          <w:i/>
          <w:sz w:val="20"/>
        </w:rPr>
        <w:t>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sz w:val="12"/>
          <w:szCs w:val="12"/>
        </w:rPr>
      </w:pPr>
      <w:r>
        <w:rPr>
          <w:sz w:val="12"/>
          <w:szCs w:val="12"/>
        </w:rPr>
      </w:r>
    </w:p>
    <w:p>
      <w:pPr>
        <w:pStyle w:val="TextBody"/>
        <w:spacing w:lineRule="auto" w:line="240" w:before="0" w:after="0"/>
        <w:rPr/>
      </w:pPr>
      <w:r>
        <w:rPr>
          <w:rFonts w:cs="Arial"/>
          <w:b/>
          <w:bCs/>
          <w:i w:val="false"/>
          <w:iCs w:val="false"/>
          <w:sz w:val="24"/>
          <w:szCs w:val="24"/>
        </w:rPr>
        <w:t>Monday 20</w:t>
      </w:r>
      <w:r>
        <w:rPr>
          <w:rFonts w:cs="Arial"/>
          <w:b/>
          <w:bCs/>
          <w:i w:val="false"/>
          <w:iCs w:val="false"/>
          <w:sz w:val="24"/>
          <w:szCs w:val="24"/>
          <w:vertAlign w:val="superscript"/>
        </w:rPr>
        <w:t>th</w:t>
      </w:r>
      <w:r>
        <w:rPr>
          <w:rFonts w:cs="Arial"/>
          <w:b/>
          <w:bCs/>
          <w:i w:val="false"/>
          <w:iCs w:val="false"/>
          <w:sz w:val="24"/>
          <w:szCs w:val="24"/>
        </w:rPr>
        <w:t xml:space="preserve"> May at 7pm</w:t>
        <w:tab/>
        <w:t xml:space="preserve">APCCM </w:t>
      </w:r>
      <w:r>
        <w:rPr>
          <w:rFonts w:cs="Arial"/>
          <w:b w:val="false"/>
          <w:bCs w:val="false"/>
          <w:i/>
          <w:iCs/>
          <w:sz w:val="20"/>
          <w:szCs w:val="20"/>
        </w:rPr>
        <w:t>in church. All welcome.</w:t>
      </w:r>
    </w:p>
    <w:p>
      <w:pPr>
        <w:pStyle w:val="Normal"/>
        <w:tabs>
          <w:tab w:val="clear" w:pos="720"/>
          <w:tab w:val="left" w:pos="1290" w:leader="none"/>
        </w:tabs>
        <w:spacing w:lineRule="auto" w:line="240" w:before="0" w:after="120"/>
        <w:rPr>
          <w:rFonts w:ascii="Arial" w:hAnsi="Arial" w:cs="Arial"/>
          <w:b/>
          <w:b/>
          <w:bCs/>
          <w:sz w:val="24"/>
        </w:rPr>
      </w:pPr>
      <w:r>
        <w:rPr>
          <w:rFonts w:cs="Arial" w:ascii="Arial" w:hAnsi="Arial"/>
          <w:b/>
          <w:bCs/>
          <w:sz w:val="24"/>
        </w:rPr>
        <w:drawing>
          <wp:anchor behindDoc="0" distT="0" distB="0" distL="0" distR="0" simplePos="0" locked="0" layoutInCell="0" allowOverlap="1" relativeHeight="3">
            <wp:simplePos x="0" y="0"/>
            <wp:positionH relativeFrom="column">
              <wp:posOffset>4457700</wp:posOffset>
            </wp:positionH>
            <wp:positionV relativeFrom="paragraph">
              <wp:posOffset>78105</wp:posOffset>
            </wp:positionV>
            <wp:extent cx="1848485" cy="1224280"/>
            <wp:effectExtent l="0" t="0" r="0" b="0"/>
            <wp:wrapThrough wrapText="bothSides">
              <wp:wrapPolygon edited="0">
                <wp:start x="-38" y="0"/>
                <wp:lineTo x="21497" y="0"/>
                <wp:lineTo x="21497" y="21513"/>
                <wp:lineTo x="-38" y="21513"/>
                <wp:lineTo x="-38" y="0"/>
              </wp:wrapPolygon>
            </wp:wrapThrough>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6"/>
                    <a:stretch>
                      <a:fillRect/>
                    </a:stretch>
                  </pic:blipFill>
                  <pic:spPr bwMode="auto">
                    <a:xfrm>
                      <a:off x="0" y="0"/>
                      <a:ext cx="1848485" cy="1224280"/>
                    </a:xfrm>
                    <a:prstGeom prst="rect">
                      <a:avLst/>
                    </a:prstGeom>
                  </pic:spPr>
                </pic:pic>
              </a:graphicData>
            </a:graphic>
          </wp:anchor>
        </w:drawing>
      </w:r>
    </w:p>
    <w:p>
      <w:pPr>
        <w:pStyle w:val="Normal"/>
        <w:tabs>
          <w:tab w:val="clear" w:pos="720"/>
          <w:tab w:val="left" w:pos="1290" w:leader="none"/>
        </w:tabs>
        <w:spacing w:lineRule="auto" w:line="240" w:before="0" w:after="120"/>
        <w:rPr>
          <w:rFonts w:ascii="Arial" w:hAnsi="Arial" w:cs="Arial"/>
          <w:b/>
          <w:b/>
          <w:bCs/>
          <w:sz w:val="24"/>
        </w:rPr>
      </w:pPr>
      <w:r>
        <w:rPr>
          <w:rFonts w:cs="Arial" w:ascii="Arial" w:hAnsi="Arial"/>
          <w:b/>
          <w:bCs/>
          <w:sz w:val="24"/>
        </w:rPr>
        <w:t>St John the Evangelist Church, Dalton</w:t>
      </w:r>
    </w:p>
    <w:p>
      <w:pPr>
        <w:pStyle w:val="Normal"/>
        <w:spacing w:lineRule="auto" w:line="240" w:before="0" w:after="120"/>
        <w:rPr>
          <w:rFonts w:cs="Arial"/>
          <w:b/>
          <w:b/>
          <w:bCs/>
        </w:rPr>
      </w:pPr>
      <w:r>
        <w:rPr>
          <w:rFonts w:cs="Arial"/>
          <w:b/>
          <w:bCs/>
        </w:rPr>
        <w:t>Sunday 5</w:t>
      </w:r>
      <w:r>
        <w:rPr>
          <w:rFonts w:cs="Arial"/>
          <w:b/>
          <w:bCs/>
          <w:vertAlign w:val="superscript"/>
        </w:rPr>
        <w:t>th</w:t>
      </w:r>
      <w:r>
        <w:rPr>
          <w:rFonts w:cs="Arial"/>
          <w:b/>
          <w:bCs/>
        </w:rPr>
        <w:t xml:space="preserve"> May, 11am</w:t>
        <w:tab/>
        <w:tab/>
        <w:t>Holy Communion</w:t>
      </w:r>
    </w:p>
    <w:p>
      <w:pPr>
        <w:pStyle w:val="Normal"/>
        <w:spacing w:lineRule="auto" w:line="240" w:before="0" w:after="0"/>
        <w:rPr>
          <w:rFonts w:cs="Arial"/>
          <w:b/>
          <w:b/>
          <w:bCs/>
        </w:rPr>
      </w:pPr>
      <w:r>
        <w:rPr>
          <w:rFonts w:cs="Arial"/>
          <w:b/>
          <w:bCs/>
        </w:rPr>
        <w:t>Sunday 19</w:t>
      </w:r>
      <w:r>
        <w:rPr>
          <w:rFonts w:cs="Arial"/>
          <w:b/>
          <w:bCs/>
          <w:vertAlign w:val="superscript"/>
        </w:rPr>
        <w:t>th</w:t>
      </w:r>
      <w:r>
        <w:rPr>
          <w:rFonts w:cs="Arial"/>
          <w:b/>
          <w:bCs/>
        </w:rPr>
        <w:t xml:space="preserve"> May, 11am</w:t>
        <w:tab/>
        <w:t>Family Service</w:t>
      </w:r>
    </w:p>
    <w:p>
      <w:pPr>
        <w:pStyle w:val="Normal"/>
        <w:spacing w:lineRule="auto" w:line="240" w:before="0" w:after="0"/>
        <w:rPr>
          <w:sz w:val="12"/>
          <w:szCs w:val="12"/>
        </w:rPr>
      </w:pPr>
      <w:r>
        <w:rPr>
          <w:sz w:val="12"/>
          <w:szCs w:val="12"/>
        </w:rPr>
      </w:r>
    </w:p>
    <w:p>
      <w:pPr>
        <w:pStyle w:val="Normal"/>
        <w:spacing w:lineRule="auto" w:line="240" w:before="0" w:after="0"/>
        <w:rPr>
          <w:rFonts w:cs="Arial"/>
          <w:b/>
          <w:b/>
          <w:bCs/>
        </w:rPr>
      </w:pPr>
      <w:r>
        <w:rPr>
          <w:rFonts w:cs="Arial"/>
          <w:b/>
          <w:bCs/>
        </w:rPr>
        <w:t>Thursday 30</w:t>
      </w:r>
      <w:r>
        <w:rPr>
          <w:rFonts w:cs="Arial"/>
          <w:b/>
          <w:bCs/>
          <w:vertAlign w:val="superscript"/>
        </w:rPr>
        <w:t>th</w:t>
      </w:r>
      <w:r>
        <w:rPr>
          <w:rFonts w:cs="Arial"/>
          <w:b/>
          <w:bCs/>
        </w:rPr>
        <w:t xml:space="preserve"> May at 7pm </w:t>
        <w:tab/>
        <w:t xml:space="preserve">APCCM </w:t>
      </w:r>
      <w:r>
        <w:rPr>
          <w:rFonts w:cs="Arial"/>
          <w:b w:val="false"/>
          <w:bCs w:val="false"/>
        </w:rPr>
        <w:t>in church.</w:t>
      </w:r>
    </w:p>
    <w:p>
      <w:pPr>
        <w:pStyle w:val="Normal"/>
        <w:spacing w:lineRule="auto" w:line="240" w:before="0" w:after="0"/>
        <w:rPr>
          <w:sz w:val="20"/>
          <w:szCs w:val="20"/>
        </w:rPr>
      </w:pPr>
      <w:r>
        <w:rPr>
          <w:rFonts w:cs="Arial"/>
          <w:b w:val="false"/>
          <w:bCs w:val="false"/>
          <w:i w:val="false"/>
          <w:iCs w:val="false"/>
          <w:sz w:val="20"/>
          <w:szCs w:val="20"/>
        </w:rPr>
        <w:t xml:space="preserve">The Annual Meetings  for St John the Evangelist church. </w:t>
      </w:r>
    </w:p>
    <w:p>
      <w:pPr>
        <w:pStyle w:val="Normal"/>
        <w:spacing w:lineRule="auto" w:line="240" w:before="0" w:after="0"/>
        <w:rPr>
          <w:sz w:val="20"/>
          <w:szCs w:val="20"/>
        </w:rPr>
      </w:pPr>
      <w:r>
        <w:rPr>
          <w:rFonts w:cs="Arial"/>
          <w:b w:val="false"/>
          <w:bCs w:val="false"/>
          <w:i w:val="false"/>
          <w:iCs w:val="false"/>
          <w:sz w:val="20"/>
          <w:szCs w:val="20"/>
        </w:rPr>
        <w:t>All welcome – please come along and support our church and hear about, and be part of, plans for the future.</w:t>
      </w:r>
    </w:p>
    <w:p>
      <w:pPr>
        <w:pStyle w:val="Normal"/>
        <w:spacing w:lineRule="auto" w:line="240" w:before="0" w:after="0"/>
        <w:rPr>
          <w:sz w:val="20"/>
          <w:szCs w:val="20"/>
        </w:rPr>
      </w:pPr>
      <w:r>
        <w:rPr>
          <w:rFonts w:cs="Arial"/>
          <w:b w:val="false"/>
          <w:bCs w:val="false"/>
          <w:i w:val="false"/>
          <w:iCs w:val="false"/>
          <w:sz w:val="20"/>
          <w:szCs w:val="20"/>
        </w:rPr>
        <w:t>NEW MEMBERS</w:t>
      </w:r>
    </w:p>
    <w:p>
      <w:pPr>
        <w:pStyle w:val="Normal"/>
        <w:spacing w:lineRule="auto" w:line="240" w:before="0" w:after="0"/>
        <w:rPr>
          <w:sz w:val="20"/>
          <w:szCs w:val="20"/>
        </w:rPr>
      </w:pPr>
      <w:r>
        <w:rPr>
          <w:rFonts w:cs="Arial"/>
          <w:b w:val="false"/>
          <w:bCs w:val="false"/>
          <w:i w:val="false"/>
          <w:iCs w:val="false"/>
          <w:sz w:val="20"/>
          <w:szCs w:val="20"/>
        </w:rPr>
        <w:t>If you would like to join the PCC and help us to keep Dalton church going, then please get in touch. We are always happy to welcome new members and are a friendly bunch; please contact Hannah or Gary or come to one of our services on 1</w:t>
      </w:r>
      <w:r>
        <w:rPr>
          <w:rFonts w:cs="Arial"/>
          <w:b w:val="false"/>
          <w:bCs w:val="false"/>
          <w:i w:val="false"/>
          <w:iCs w:val="false"/>
          <w:sz w:val="20"/>
          <w:szCs w:val="20"/>
          <w:vertAlign w:val="superscript"/>
        </w:rPr>
        <w:t>st</w:t>
      </w:r>
      <w:r>
        <w:rPr>
          <w:rFonts w:cs="Arial"/>
          <w:b w:val="false"/>
          <w:bCs w:val="false"/>
          <w:i w:val="false"/>
          <w:iCs w:val="false"/>
          <w:sz w:val="20"/>
          <w:szCs w:val="20"/>
        </w:rPr>
        <w:t xml:space="preserve"> and 3</w:t>
      </w:r>
      <w:r>
        <w:rPr>
          <w:rFonts w:cs="Arial"/>
          <w:b w:val="false"/>
          <w:bCs w:val="false"/>
          <w:i w:val="false"/>
          <w:iCs w:val="false"/>
          <w:sz w:val="20"/>
          <w:szCs w:val="20"/>
          <w:vertAlign w:val="superscript"/>
        </w:rPr>
        <w:t>rd</w:t>
      </w:r>
      <w:r>
        <w:rPr>
          <w:rFonts w:cs="Arial"/>
          <w:b w:val="false"/>
          <w:bCs w:val="false"/>
          <w:i w:val="false"/>
          <w:iCs w:val="false"/>
          <w:sz w:val="20"/>
          <w:szCs w:val="20"/>
        </w:rPr>
        <w:t xml:space="preserve"> Sunday each month.</w:t>
      </w:r>
    </w:p>
    <w:p>
      <w:pPr>
        <w:pStyle w:val="Normal"/>
        <w:spacing w:before="0" w:after="0"/>
        <w:rPr>
          <w:rFonts w:cs="Arial"/>
          <w:b/>
          <w:b/>
          <w:bCs/>
          <w:sz w:val="20"/>
          <w:szCs w:val="20"/>
        </w:rPr>
      </w:pPr>
      <w:r>
        <w:rPr>
          <w:rFonts w:cs="Arial"/>
          <w:b w:val="false"/>
          <w:bCs w:val="false"/>
          <w:sz w:val="20"/>
          <w:szCs w:val="20"/>
        </w:rPr>
        <w:t>Hannah Bissett,</w:t>
      </w:r>
      <w:r>
        <w:rPr>
          <w:rFonts w:cs="Arial"/>
          <w:b/>
          <w:bCs/>
          <w:sz w:val="20"/>
          <w:szCs w:val="20"/>
        </w:rPr>
        <w:t xml:space="preserve"> </w:t>
      </w:r>
      <w:r>
        <w:rPr>
          <w:rFonts w:cs="Arial"/>
          <w:b w:val="false"/>
          <w:bCs w:val="false"/>
          <w:sz w:val="20"/>
          <w:szCs w:val="20"/>
        </w:rPr>
        <w:t xml:space="preserve">Secretary </w:t>
      </w:r>
      <w:hyperlink r:id="rId7">
        <w:r>
          <w:rPr>
            <w:rStyle w:val="InternetLink"/>
            <w:rFonts w:cs="Arial"/>
            <w:b w:val="false"/>
            <w:bCs w:val="false"/>
            <w:sz w:val="20"/>
            <w:szCs w:val="20"/>
          </w:rPr>
          <w:t>spannerb79@gmail.com</w:t>
        </w:r>
      </w:hyperlink>
      <w:r>
        <w:rPr>
          <w:rFonts w:cs="Arial"/>
          <w:b w:val="false"/>
          <w:bCs w:val="false"/>
          <w:sz w:val="20"/>
          <w:szCs w:val="20"/>
        </w:rPr>
        <w:t xml:space="preserve">  tel: 07739 382831</w:t>
      </w:r>
    </w:p>
    <w:p>
      <w:pPr>
        <w:pStyle w:val="Normal"/>
        <w:spacing w:before="0" w:after="0"/>
        <w:rPr>
          <w:b/>
          <w:b/>
          <w:bCs/>
          <w:sz w:val="20"/>
          <w:szCs w:val="20"/>
        </w:rPr>
      </w:pPr>
      <w:r>
        <w:rPr>
          <w:rFonts w:cs="Arial"/>
          <w:b w:val="false"/>
          <w:bCs w:val="false"/>
          <w:sz w:val="20"/>
          <w:szCs w:val="20"/>
        </w:rPr>
        <w:t xml:space="preserve">Gary Vale (Vice Chair) </w:t>
      </w:r>
      <w:hyperlink r:id="rId8">
        <w:r>
          <w:rPr>
            <w:rStyle w:val="InternetLink"/>
            <w:rFonts w:cs="Arial"/>
            <w:b w:val="false"/>
            <w:bCs w:val="false"/>
            <w:sz w:val="20"/>
            <w:szCs w:val="20"/>
          </w:rPr>
          <w:t>gary58GV@gmail.com</w:t>
        </w:r>
      </w:hyperlink>
      <w:r>
        <w:rPr>
          <w:rFonts w:cs="Arial"/>
          <w:b w:val="false"/>
          <w:bCs w:val="false"/>
          <w:sz w:val="20"/>
          <w:szCs w:val="20"/>
        </w:rPr>
        <w:t xml:space="preserve">  </w:t>
      </w:r>
      <w:r>
        <w:rPr>
          <w:rFonts w:cs="Arial" w:ascii="Arial" w:hAnsi="Arial"/>
          <w:b w:val="false"/>
          <w:bCs w:val="false"/>
          <w:sz w:val="20"/>
          <w:szCs w:val="20"/>
        </w:rPr>
        <w:t>tel: 07532 222901</w:t>
      </w:r>
    </w:p>
    <w:p>
      <w:pPr>
        <w:pStyle w:val="Normal"/>
        <w:spacing w:before="0" w:after="0"/>
        <w:rPr>
          <w:sz w:val="26"/>
          <w:szCs w:val="26"/>
        </w:rPr>
      </w:pPr>
      <w:r>
        <w:rPr>
          <w:rFonts w:cs="Arial" w:ascii="Arial" w:hAnsi="Arial"/>
          <w:b/>
          <w:bCs/>
          <w:sz w:val="26"/>
          <w:szCs w:val="26"/>
        </w:rPr>
        <w:t>Readings for the 6</w:t>
      </w:r>
      <w:r>
        <w:rPr>
          <w:rFonts w:cs="Arial" w:ascii="Arial" w:hAnsi="Arial"/>
          <w:b/>
          <w:bCs/>
          <w:sz w:val="26"/>
          <w:szCs w:val="26"/>
          <w:vertAlign w:val="superscript"/>
        </w:rPr>
        <w:t>th</w:t>
      </w:r>
      <w:r>
        <w:rPr>
          <w:rFonts w:cs="Arial" w:ascii="Arial" w:hAnsi="Arial"/>
          <w:b/>
          <w:bCs/>
          <w:sz w:val="26"/>
          <w:szCs w:val="26"/>
        </w:rPr>
        <w:t xml:space="preserve"> Sunday of Easter (Rogation Sunday) to Trinity Sunday</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
          <w:bCs/>
        </w:rPr>
      </w:pPr>
      <w:r>
        <w:rPr>
          <w:rFonts w:cs="Arial" w:ascii="Arial" w:hAnsi="Arial"/>
          <w:b/>
          <w:bCs/>
        </w:rPr>
      </w:r>
    </w:p>
    <w:p>
      <w:pPr>
        <w:pStyle w:val="Normal"/>
        <w:spacing w:before="0" w:after="120"/>
        <w:rPr>
          <w:rFonts w:ascii="Arial" w:hAnsi="Arial" w:cs="Arial"/>
          <w:b/>
          <w:b/>
          <w:bCs/>
        </w:rPr>
      </w:pPr>
      <w:r>
        <w:rPr>
          <w:rFonts w:cs="Arial" w:ascii="Arial" w:hAnsi="Arial"/>
          <w:b/>
          <w:bCs/>
        </w:rPr>
        <w:t>Sunday 5</w:t>
      </w:r>
      <w:r>
        <w:rPr>
          <w:rFonts w:cs="Arial" w:ascii="Arial" w:hAnsi="Arial"/>
          <w:b/>
          <w:bCs/>
          <w:vertAlign w:val="superscript"/>
        </w:rPr>
        <w:t>th</w:t>
      </w:r>
      <w:r>
        <w:rPr>
          <w:rFonts w:cs="Arial" w:ascii="Arial" w:hAnsi="Arial"/>
          <w:b/>
          <w:bCs/>
        </w:rPr>
        <w:t xml:space="preserve"> May, The 6</w:t>
      </w:r>
      <w:r>
        <w:rPr>
          <w:rFonts w:cs="Arial" w:ascii="Arial" w:hAnsi="Arial"/>
          <w:b/>
          <w:bCs/>
          <w:vertAlign w:val="superscript"/>
        </w:rPr>
        <w:t>th</w:t>
      </w:r>
      <w:r>
        <w:rPr>
          <w:rFonts w:cs="Arial" w:ascii="Arial" w:hAnsi="Arial"/>
          <w:b/>
          <w:bCs/>
        </w:rPr>
        <w:t xml:space="preserve"> Sunday of Easter (Rogation Sunday)</w:t>
      </w:r>
    </w:p>
    <w:p>
      <w:pPr>
        <w:pStyle w:val="Normal"/>
        <w:spacing w:before="0" w:after="0"/>
        <w:rPr>
          <w:rFonts w:ascii="Arial" w:hAnsi="Arial" w:cs="Arial"/>
          <w:b/>
          <w:b/>
          <w:bCs/>
        </w:rPr>
      </w:pPr>
      <w:r>
        <w:rPr>
          <w:rFonts w:cs="Arial" w:ascii="Arial" w:hAnsi="Arial"/>
          <w:b/>
          <w:bCs/>
        </w:rPr>
        <w:t>Collect</w:t>
      </w:r>
    </w:p>
    <w:p>
      <w:pPr>
        <w:pStyle w:val="Normal"/>
        <w:spacing w:before="0" w:after="0"/>
        <w:rPr>
          <w:rFonts w:ascii="Arial" w:hAnsi="Arial" w:cs="Arial"/>
          <w:bCs/>
        </w:rPr>
      </w:pPr>
      <w:r>
        <w:rPr>
          <w:rFonts w:cs="Arial" w:ascii="Arial" w:hAnsi="Arial"/>
          <w:bCs/>
        </w:rPr>
        <w:t>God our redeemer,</w:t>
      </w:r>
    </w:p>
    <w:p>
      <w:pPr>
        <w:pStyle w:val="Normal"/>
        <w:spacing w:before="0" w:after="0"/>
        <w:rPr>
          <w:rFonts w:ascii="Arial" w:hAnsi="Arial" w:cs="Arial"/>
          <w:bCs/>
        </w:rPr>
      </w:pPr>
      <w:r>
        <w:rPr>
          <w:rFonts w:cs="Arial" w:ascii="Arial" w:hAnsi="Arial"/>
          <w:bCs/>
        </w:rPr>
        <w:t>you have delivered us from the power of darkness</w:t>
      </w:r>
    </w:p>
    <w:p>
      <w:pPr>
        <w:pStyle w:val="Normal"/>
        <w:spacing w:before="0" w:after="0"/>
        <w:rPr>
          <w:rFonts w:ascii="Arial" w:hAnsi="Arial" w:cs="Arial"/>
          <w:bCs/>
        </w:rPr>
      </w:pPr>
      <w:r>
        <w:rPr>
          <w:rFonts w:cs="Arial" w:ascii="Arial" w:hAnsi="Arial"/>
          <w:bCs/>
        </w:rPr>
        <w:t>and brought us into the kingdom of your Son:</w:t>
      </w:r>
    </w:p>
    <w:p>
      <w:pPr>
        <w:pStyle w:val="Normal"/>
        <w:spacing w:before="0" w:after="0"/>
        <w:rPr>
          <w:rFonts w:ascii="Arial" w:hAnsi="Arial" w:cs="Arial"/>
          <w:bCs/>
        </w:rPr>
      </w:pPr>
      <w:r>
        <w:rPr>
          <w:rFonts w:cs="Arial" w:ascii="Arial" w:hAnsi="Arial"/>
          <w:bCs/>
        </w:rPr>
        <w:t>grant, that as by his death he has recalled us to life,</w:t>
      </w:r>
    </w:p>
    <w:p>
      <w:pPr>
        <w:pStyle w:val="Normal"/>
        <w:spacing w:before="0" w:after="0"/>
        <w:rPr>
          <w:rFonts w:ascii="Arial" w:hAnsi="Arial" w:cs="Arial"/>
          <w:bCs/>
        </w:rPr>
      </w:pPr>
      <w:r>
        <w:rPr>
          <w:rFonts w:cs="Arial" w:ascii="Arial" w:hAnsi="Arial"/>
          <w:bCs/>
        </w:rPr>
        <w:t>so by his continual presence in us he may raise us</w:t>
      </w:r>
    </w:p>
    <w:p>
      <w:pPr>
        <w:pStyle w:val="Normal"/>
        <w:spacing w:before="0" w:after="0"/>
        <w:rPr>
          <w:rFonts w:ascii="Arial" w:hAnsi="Arial" w:cs="Arial"/>
          <w:bCs/>
        </w:rPr>
      </w:pPr>
      <w:r>
        <w:rPr>
          <w:rFonts w:cs="Arial" w:ascii="Arial" w:hAnsi="Arial"/>
          <w:bCs/>
        </w:rPr>
        <w:t xml:space="preserve">     </w:t>
      </w:r>
      <w:r>
        <w:drawing>
          <wp:anchor behindDoc="0" distT="0" distB="0" distL="0" distR="0" simplePos="0" locked="0" layoutInCell="0" allowOverlap="1" relativeHeight="9">
            <wp:simplePos x="0" y="0"/>
            <wp:positionH relativeFrom="column">
              <wp:posOffset>3037205</wp:posOffset>
            </wp:positionH>
            <wp:positionV relativeFrom="paragraph">
              <wp:posOffset>107315</wp:posOffset>
            </wp:positionV>
            <wp:extent cx="3356610" cy="1756410"/>
            <wp:effectExtent l="0" t="0" r="0" b="0"/>
            <wp:wrapSquare wrapText="largest"/>
            <wp:docPr id="8"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descr=""/>
                    <pic:cNvPicPr>
                      <a:picLocks noChangeAspect="1" noChangeArrowheads="1"/>
                    </pic:cNvPicPr>
                  </pic:nvPicPr>
                  <pic:blipFill>
                    <a:blip r:embed="rId9"/>
                    <a:stretch>
                      <a:fillRect/>
                    </a:stretch>
                  </pic:blipFill>
                  <pic:spPr bwMode="auto">
                    <a:xfrm>
                      <a:off x="0" y="0"/>
                      <a:ext cx="3356610" cy="1756410"/>
                    </a:xfrm>
                    <a:prstGeom prst="rect">
                      <a:avLst/>
                    </a:prstGeom>
                  </pic:spPr>
                </pic:pic>
              </a:graphicData>
            </a:graphic>
          </wp:anchor>
        </w:drawing>
      </w:r>
      <w:r>
        <w:rPr>
          <w:rFonts w:cs="Arial" w:ascii="Arial" w:hAnsi="Arial"/>
          <w:bCs/>
        </w:rPr>
        <w:t>to eternal joy;</w:t>
      </w:r>
    </w:p>
    <w:p>
      <w:pPr>
        <w:pStyle w:val="Normal"/>
        <w:spacing w:before="0" w:after="0"/>
        <w:rPr>
          <w:rFonts w:ascii="Arial" w:hAnsi="Arial" w:cs="Arial"/>
          <w:bCs/>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rPr>
      </w:pPr>
      <w:r>
        <w:rPr>
          <w:rFonts w:cs="Arial" w:ascii="Arial" w:hAnsi="Arial"/>
          <w:bCs/>
        </w:rPr>
      </w:r>
    </w:p>
    <w:p>
      <w:pPr>
        <w:pStyle w:val="Normal"/>
        <w:spacing w:before="0" w:after="0"/>
        <w:rPr>
          <w:rFonts w:ascii="Arial" w:hAnsi="Arial" w:cs="Arial"/>
          <w:b/>
          <w:b/>
          <w:bCs/>
        </w:rPr>
      </w:pPr>
      <w:r>
        <w:rPr>
          <w:rFonts w:cs="Arial" w:ascii="Arial" w:hAnsi="Arial"/>
          <w:b/>
          <w:bCs/>
        </w:rPr>
        <w:t>Readings (p549)</w:t>
      </w:r>
    </w:p>
    <w:p>
      <w:pPr>
        <w:pStyle w:val="Normal"/>
        <w:spacing w:lineRule="auto" w:line="240" w:before="0" w:after="57"/>
        <w:rPr/>
      </w:pPr>
      <w:r>
        <w:rPr>
          <w:rFonts w:cs="Arial" w:ascii="Arial" w:hAnsi="Arial"/>
          <w:bCs/>
        </w:rPr>
        <w:t>Acts 10.44-48</w:t>
      </w:r>
    </w:p>
    <w:p>
      <w:pPr>
        <w:pStyle w:val="Normal"/>
        <w:spacing w:lineRule="auto" w:line="240" w:before="0" w:after="57"/>
        <w:rPr/>
      </w:pPr>
      <w:r>
        <w:rPr>
          <w:rFonts w:cs="Arial" w:ascii="Arial" w:hAnsi="Arial"/>
          <w:bCs/>
        </w:rPr>
        <w:t>Psalm 98</w:t>
      </w:r>
    </w:p>
    <w:p>
      <w:pPr>
        <w:pStyle w:val="Normal"/>
        <w:spacing w:lineRule="auto" w:line="240" w:before="0" w:after="57"/>
        <w:rPr/>
      </w:pPr>
      <w:r>
        <w:rPr>
          <w:rFonts w:cs="Arial" w:ascii="Arial" w:hAnsi="Arial"/>
          <w:bCs/>
        </w:rPr>
        <w:t>1 John 5.1-6</w:t>
      </w:r>
    </w:p>
    <w:p>
      <w:pPr>
        <w:pStyle w:val="Normal"/>
        <w:spacing w:lineRule="auto" w:line="240" w:before="0" w:after="57"/>
        <w:rPr/>
      </w:pPr>
      <w:r>
        <w:rPr>
          <w:rFonts w:cs="Arial" w:ascii="Arial" w:hAnsi="Arial"/>
          <w:bCs/>
        </w:rPr>
        <w:t>Gospel: John 15.9-17</w:t>
      </w:r>
    </w:p>
    <w:p>
      <w:pPr>
        <w:pStyle w:val="Normal"/>
        <w:spacing w:lineRule="auto" w:line="240" w:before="0" w:after="57"/>
        <w:rPr>
          <w:rFonts w:ascii="Arial" w:hAnsi="Arial" w:cs="Arial"/>
          <w:bCs/>
          <w:sz w:val="16"/>
          <w:szCs w:val="16"/>
        </w:rPr>
      </w:pPr>
      <w:r>
        <w:rPr>
          <w:rFonts w:cs="Arial" w:ascii="Arial" w:hAnsi="Arial"/>
          <w:bCs/>
          <w:sz w:val="16"/>
          <w:szCs w:val="16"/>
        </w:rPr>
      </w:r>
    </w:p>
    <w:p>
      <w:pPr>
        <w:pStyle w:val="Normal"/>
        <w:spacing w:before="0" w:after="120"/>
        <w:rPr>
          <w:rFonts w:ascii="Arial" w:hAnsi="Arial" w:cs="Arial"/>
          <w:b/>
          <w:b/>
          <w:bCs/>
        </w:rPr>
      </w:pPr>
      <w:r>
        <w:rPr>
          <w:rFonts w:cs="Arial" w:ascii="Arial" w:hAnsi="Arial"/>
          <w:b/>
          <w:bCs/>
        </w:rPr>
        <w:t>Thursday 9</w:t>
      </w:r>
      <w:r>
        <w:rPr>
          <w:rFonts w:cs="Arial" w:ascii="Arial" w:hAnsi="Arial"/>
          <w:b/>
          <w:bCs/>
          <w:vertAlign w:val="superscript"/>
        </w:rPr>
        <w:t>th</w:t>
      </w:r>
      <w:r>
        <w:rPr>
          <w:rFonts w:cs="Arial" w:ascii="Arial" w:hAnsi="Arial"/>
          <w:b/>
          <w:bCs/>
        </w:rPr>
        <w:t xml:space="preserve"> May, Ascension Day</w:t>
      </w:r>
    </w:p>
    <w:p>
      <w:pPr>
        <w:pStyle w:val="Normal"/>
        <w:spacing w:before="0" w:after="0"/>
        <w:rPr>
          <w:rFonts w:ascii="Arial" w:hAnsi="Arial" w:cs="Arial"/>
          <w:b/>
          <w:b/>
          <w:bCs/>
        </w:rPr>
      </w:pPr>
      <w:r>
        <w:rPr>
          <w:rFonts w:cs="Arial" w:ascii="Arial" w:hAnsi="Arial"/>
          <w:b/>
          <w:bCs/>
        </w:rPr>
        <w:t>Collect</w:t>
      </w:r>
    </w:p>
    <w:p>
      <w:pPr>
        <w:pStyle w:val="Normal"/>
        <w:spacing w:before="0" w:after="0"/>
        <w:rPr>
          <w:rFonts w:ascii="Arial" w:hAnsi="Arial" w:cs="Arial"/>
          <w:bCs/>
        </w:rPr>
      </w:pPr>
      <w:r>
        <w:rPr>
          <w:rFonts w:cs="Arial" w:ascii="Arial" w:hAnsi="Arial"/>
          <w:bCs/>
        </w:rPr>
        <w:t>Grant, we pray, almighty God,</w:t>
      </w:r>
    </w:p>
    <w:p>
      <w:pPr>
        <w:pStyle w:val="Normal"/>
        <w:spacing w:before="0" w:after="0"/>
        <w:rPr>
          <w:rFonts w:ascii="Arial" w:hAnsi="Arial" w:cs="Arial"/>
          <w:bCs/>
        </w:rPr>
      </w:pPr>
      <w:r>
        <w:rPr>
          <w:rFonts w:cs="Arial" w:ascii="Arial" w:hAnsi="Arial"/>
          <w:bCs/>
        </w:rPr>
        <w:t>that as we believe your only-begotten Son</w:t>
      </w:r>
    </w:p>
    <w:p>
      <w:pPr>
        <w:pStyle w:val="Normal"/>
        <w:spacing w:before="0" w:after="0"/>
        <w:rPr>
          <w:rFonts w:ascii="Arial" w:hAnsi="Arial" w:cs="Arial"/>
          <w:bCs/>
        </w:rPr>
      </w:pPr>
      <w:r>
        <w:rPr>
          <w:rFonts w:cs="Arial" w:ascii="Arial" w:hAnsi="Arial"/>
          <w:bCs/>
        </w:rPr>
        <w:t xml:space="preserve">     </w:t>
      </w:r>
      <w:r>
        <w:rPr>
          <w:rFonts w:cs="Arial" w:ascii="Arial" w:hAnsi="Arial"/>
          <w:bCs/>
        </w:rPr>
        <w:t>our Lord Jesus Christ</w:t>
      </w:r>
    </w:p>
    <w:p>
      <w:pPr>
        <w:pStyle w:val="Normal"/>
        <w:spacing w:before="0" w:after="0"/>
        <w:rPr>
          <w:rFonts w:ascii="Arial" w:hAnsi="Arial" w:cs="Arial"/>
          <w:bCs/>
        </w:rPr>
      </w:pPr>
      <w:r>
        <w:rPr>
          <w:rFonts w:cs="Arial" w:ascii="Arial" w:hAnsi="Arial"/>
          <w:bCs/>
        </w:rPr>
        <w:t>to have ascended into the heavens,</w:t>
      </w:r>
    </w:p>
    <w:p>
      <w:pPr>
        <w:pStyle w:val="Normal"/>
        <w:spacing w:before="0" w:after="0"/>
        <w:rPr>
          <w:rFonts w:ascii="Arial" w:hAnsi="Arial" w:cs="Arial"/>
          <w:bCs/>
        </w:rPr>
      </w:pPr>
      <w:r>
        <w:drawing>
          <wp:anchor behindDoc="0" distT="0" distB="0" distL="0" distR="0" simplePos="0" locked="0" layoutInCell="0" allowOverlap="1" relativeHeight="10">
            <wp:simplePos x="0" y="0"/>
            <wp:positionH relativeFrom="column">
              <wp:posOffset>2934335</wp:posOffset>
            </wp:positionH>
            <wp:positionV relativeFrom="paragraph">
              <wp:posOffset>111125</wp:posOffset>
            </wp:positionV>
            <wp:extent cx="3338195" cy="1668780"/>
            <wp:effectExtent l="0" t="0" r="0" b="0"/>
            <wp:wrapSquare wrapText="largest"/>
            <wp:docPr id="9"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 descr=""/>
                    <pic:cNvPicPr>
                      <a:picLocks noChangeAspect="1" noChangeArrowheads="1"/>
                    </pic:cNvPicPr>
                  </pic:nvPicPr>
                  <pic:blipFill>
                    <a:blip r:embed="rId10"/>
                    <a:stretch>
                      <a:fillRect/>
                    </a:stretch>
                  </pic:blipFill>
                  <pic:spPr bwMode="auto">
                    <a:xfrm>
                      <a:off x="0" y="0"/>
                      <a:ext cx="3338195" cy="1668780"/>
                    </a:xfrm>
                    <a:prstGeom prst="rect">
                      <a:avLst/>
                    </a:prstGeom>
                  </pic:spPr>
                </pic:pic>
              </a:graphicData>
            </a:graphic>
          </wp:anchor>
        </w:drawing>
      </w:r>
      <w:r>
        <w:rPr>
          <w:rFonts w:cs="Arial" w:ascii="Arial" w:hAnsi="Arial"/>
          <w:bCs/>
        </w:rPr>
        <w:t>so we in heart and mind may also ascend</w:t>
      </w:r>
    </w:p>
    <w:p>
      <w:pPr>
        <w:pStyle w:val="Normal"/>
        <w:spacing w:before="0" w:after="0"/>
        <w:rPr>
          <w:rFonts w:ascii="Arial" w:hAnsi="Arial" w:cs="Arial"/>
          <w:bCs/>
        </w:rPr>
      </w:pPr>
      <w:r>
        <w:rPr>
          <w:rFonts w:cs="Arial" w:ascii="Arial" w:hAnsi="Arial"/>
          <w:bCs/>
        </w:rPr>
        <w:t>and with him continually dwell;</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rPr>
      </w:pPr>
      <w:r>
        <w:rPr>
          <w:rFonts w:cs="Arial" w:ascii="Arial" w:hAnsi="Arial"/>
          <w:bCs/>
        </w:rPr>
      </w:r>
    </w:p>
    <w:p>
      <w:pPr>
        <w:pStyle w:val="Normal"/>
        <w:spacing w:before="0" w:after="0"/>
        <w:rPr>
          <w:rFonts w:ascii="Arial" w:hAnsi="Arial" w:cs="Arial"/>
          <w:b/>
          <w:b/>
          <w:bCs/>
        </w:rPr>
      </w:pPr>
      <w:r>
        <w:rPr>
          <w:rFonts w:cs="Arial" w:ascii="Arial" w:hAnsi="Arial"/>
          <w:b/>
          <w:bCs/>
        </w:rPr>
        <w:t>Readings (p552)</w:t>
      </w:r>
    </w:p>
    <w:p>
      <w:pPr>
        <w:pStyle w:val="Normal"/>
        <w:spacing w:lineRule="auto" w:line="240" w:before="0" w:after="57"/>
        <w:rPr/>
      </w:pPr>
      <w:r>
        <w:rPr>
          <w:rFonts w:cs="Arial" w:ascii="Arial" w:hAnsi="Arial"/>
          <w:bCs/>
        </w:rPr>
        <w:t>Acts 1.1-11  or  Daniel 7.9-14</w:t>
      </w:r>
    </w:p>
    <w:p>
      <w:pPr>
        <w:pStyle w:val="Normal"/>
        <w:spacing w:lineRule="auto" w:line="240" w:before="0" w:after="57"/>
        <w:rPr/>
      </w:pPr>
      <w:r>
        <w:rPr>
          <w:rFonts w:cs="Arial" w:ascii="Arial" w:hAnsi="Arial"/>
          <w:bCs/>
        </w:rPr>
        <w:t>Psalm 47  or  Psalm 93</w:t>
      </w:r>
    </w:p>
    <w:p>
      <w:pPr>
        <w:pStyle w:val="Normal"/>
        <w:spacing w:lineRule="auto" w:line="240" w:before="0" w:after="57"/>
        <w:rPr/>
      </w:pPr>
      <w:r>
        <w:rPr>
          <w:rFonts w:cs="Arial" w:ascii="Arial" w:hAnsi="Arial"/>
          <w:bCs/>
        </w:rPr>
        <w:t>Ephesians 1.15-23  or  Acts 1.1-11</w:t>
      </w:r>
    </w:p>
    <w:p>
      <w:pPr>
        <w:pStyle w:val="Normal"/>
        <w:spacing w:lineRule="auto" w:line="240" w:before="0" w:after="57"/>
        <w:rPr/>
      </w:pPr>
      <w:r>
        <w:rPr>
          <w:rFonts w:cs="Arial" w:ascii="Arial" w:hAnsi="Arial"/>
          <w:bCs/>
        </w:rPr>
        <w:t>Gospel: Luke 24.44-53</w:t>
      </w:r>
    </w:p>
    <w:p>
      <w:pPr>
        <w:pStyle w:val="Normal"/>
        <w:spacing w:before="0" w:after="120"/>
        <w:rPr>
          <w:b w:val="false"/>
          <w:b w:val="false"/>
          <w:bCs w:val="false"/>
        </w:rPr>
      </w:pPr>
      <w:r>
        <w:rPr>
          <w:b w:val="false"/>
          <w:bCs w:val="false"/>
        </w:rPr>
      </w:r>
    </w:p>
    <w:p>
      <w:pPr>
        <w:pStyle w:val="Normal"/>
        <w:spacing w:before="0" w:after="120"/>
        <w:rPr>
          <w:rFonts w:ascii="Arial" w:hAnsi="Arial" w:cs="Arial"/>
          <w:b/>
          <w:b/>
          <w:bCs/>
        </w:rPr>
      </w:pPr>
      <w:r>
        <w:rPr>
          <w:rFonts w:cs="Arial" w:ascii="Arial" w:hAnsi="Arial"/>
          <w:b/>
          <w:bCs/>
        </w:rPr>
        <w:t>Sunday 12</w:t>
      </w:r>
      <w:r>
        <w:rPr>
          <w:rFonts w:cs="Arial" w:ascii="Arial" w:hAnsi="Arial"/>
          <w:b/>
          <w:bCs/>
          <w:vertAlign w:val="superscript"/>
        </w:rPr>
        <w:t>th</w:t>
      </w:r>
      <w:r>
        <w:rPr>
          <w:rFonts w:cs="Arial" w:ascii="Arial" w:hAnsi="Arial"/>
          <w:b/>
          <w:bCs/>
        </w:rPr>
        <w:t xml:space="preserve"> May,  The 7</w:t>
      </w:r>
      <w:r>
        <w:rPr>
          <w:rFonts w:cs="Arial" w:ascii="Arial" w:hAnsi="Arial"/>
          <w:b/>
          <w:bCs/>
          <w:vertAlign w:val="superscript"/>
        </w:rPr>
        <w:t>th</w:t>
      </w:r>
      <w:r>
        <w:rPr>
          <w:rFonts w:cs="Arial" w:ascii="Arial" w:hAnsi="Arial"/>
          <w:b/>
          <w:bCs/>
        </w:rPr>
        <w:t xml:space="preserve"> Sunday of Easter (Sunday after Ascension Day)</w:t>
      </w:r>
    </w:p>
    <w:p>
      <w:pPr>
        <w:pStyle w:val="Normal"/>
        <w:spacing w:before="0" w:after="0"/>
        <w:rPr>
          <w:rFonts w:ascii="Arial" w:hAnsi="Arial" w:cs="Arial"/>
          <w:b/>
          <w:b/>
          <w:bCs/>
        </w:rPr>
      </w:pPr>
      <w:r>
        <w:rPr>
          <w:rFonts w:cs="Arial" w:ascii="Arial" w:hAnsi="Arial"/>
          <w:b/>
          <w:bCs/>
        </w:rPr>
        <w:t>Collect</w:t>
      </w:r>
    </w:p>
    <w:p>
      <w:pPr>
        <w:pStyle w:val="Normal"/>
        <w:spacing w:before="0" w:after="0"/>
        <w:rPr>
          <w:rFonts w:ascii="Arial" w:hAnsi="Arial" w:cs="Arial"/>
          <w:bCs/>
        </w:rPr>
      </w:pPr>
      <w:r>
        <w:rPr>
          <w:rFonts w:cs="Arial" w:ascii="Arial" w:hAnsi="Arial"/>
          <w:bCs/>
        </w:rPr>
        <w:t>O God the king of glory,</w:t>
      </w:r>
    </w:p>
    <w:p>
      <w:pPr>
        <w:pStyle w:val="Normal"/>
        <w:spacing w:before="0" w:after="0"/>
        <w:rPr>
          <w:rFonts w:ascii="Arial" w:hAnsi="Arial" w:cs="Arial"/>
          <w:bCs/>
        </w:rPr>
      </w:pPr>
      <w:r>
        <w:drawing>
          <wp:anchor behindDoc="0" distT="0" distB="0" distL="0" distR="0" simplePos="0" locked="0" layoutInCell="0" allowOverlap="1" relativeHeight="11">
            <wp:simplePos x="0" y="0"/>
            <wp:positionH relativeFrom="column">
              <wp:posOffset>4867910</wp:posOffset>
            </wp:positionH>
            <wp:positionV relativeFrom="paragraph">
              <wp:posOffset>140970</wp:posOffset>
            </wp:positionV>
            <wp:extent cx="1177925" cy="1555115"/>
            <wp:effectExtent l="0" t="0" r="0" b="0"/>
            <wp:wrapSquare wrapText="largest"/>
            <wp:docPr id="10"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 descr=""/>
                    <pic:cNvPicPr>
                      <a:picLocks noChangeAspect="1" noChangeArrowheads="1"/>
                    </pic:cNvPicPr>
                  </pic:nvPicPr>
                  <pic:blipFill>
                    <a:blip r:embed="rId11"/>
                    <a:srcRect l="-53" t="-40" r="-53" b="-40"/>
                    <a:stretch>
                      <a:fillRect/>
                    </a:stretch>
                  </pic:blipFill>
                  <pic:spPr bwMode="auto">
                    <a:xfrm>
                      <a:off x="0" y="0"/>
                      <a:ext cx="1177925" cy="1555115"/>
                    </a:xfrm>
                    <a:prstGeom prst="rect">
                      <a:avLst/>
                    </a:prstGeom>
                    <a:ln w="635">
                      <a:solidFill>
                        <a:srgbClr val="2A6099"/>
                      </a:solidFill>
                    </a:ln>
                  </pic:spPr>
                </pic:pic>
              </a:graphicData>
            </a:graphic>
          </wp:anchor>
        </w:drawing>
      </w:r>
      <w:r>
        <w:rPr>
          <w:rFonts w:cs="Arial" w:ascii="Arial" w:hAnsi="Arial"/>
          <w:bCs/>
        </w:rPr>
        <w:t>you have exalted your only Son Jesus Christ</w:t>
      </w:r>
    </w:p>
    <w:p>
      <w:pPr>
        <w:pStyle w:val="Normal"/>
        <w:spacing w:before="0" w:after="0"/>
        <w:rPr>
          <w:rFonts w:ascii="Arial" w:hAnsi="Arial" w:cs="Arial"/>
          <w:bCs/>
        </w:rPr>
      </w:pPr>
      <w:r>
        <w:rPr>
          <w:rFonts w:cs="Arial" w:ascii="Arial" w:hAnsi="Arial"/>
          <w:bCs/>
        </w:rPr>
        <w:t>with great triumph to your kingdom in heaven:</w:t>
      </w:r>
    </w:p>
    <w:p>
      <w:pPr>
        <w:pStyle w:val="Normal"/>
        <w:spacing w:before="0" w:after="0"/>
        <w:rPr>
          <w:rFonts w:ascii="Arial" w:hAnsi="Arial" w:cs="Arial"/>
          <w:bCs/>
        </w:rPr>
      </w:pPr>
      <w:r>
        <w:rPr>
          <w:rFonts w:cs="Arial" w:ascii="Arial" w:hAnsi="Arial"/>
          <w:bCs/>
        </w:rPr>
        <w:t>we beseech you, leave us not comfortless,</w:t>
      </w:r>
    </w:p>
    <w:p>
      <w:pPr>
        <w:pStyle w:val="Normal"/>
        <w:spacing w:before="0" w:after="0"/>
        <w:rPr>
          <w:rFonts w:ascii="Arial" w:hAnsi="Arial" w:cs="Arial"/>
          <w:bCs/>
        </w:rPr>
      </w:pPr>
      <w:r>
        <w:rPr>
          <w:rFonts w:cs="Arial" w:ascii="Arial" w:hAnsi="Arial"/>
          <w:bCs/>
        </w:rPr>
        <w:t>but send your Holy Spirit to strengthen us</w:t>
      </w:r>
    </w:p>
    <w:p>
      <w:pPr>
        <w:pStyle w:val="Normal"/>
        <w:spacing w:before="0" w:after="0"/>
        <w:rPr>
          <w:rFonts w:ascii="Arial" w:hAnsi="Arial" w:cs="Arial"/>
          <w:bCs/>
        </w:rPr>
      </w:pPr>
      <w:r>
        <w:rPr>
          <w:rFonts w:cs="Arial" w:ascii="Arial" w:hAnsi="Arial"/>
          <w:bCs/>
        </w:rPr>
        <w:t>and exalt us to the place</w:t>
      </w:r>
    </w:p>
    <w:p>
      <w:pPr>
        <w:pStyle w:val="Normal"/>
        <w:spacing w:before="0" w:after="0"/>
        <w:rPr>
          <w:rFonts w:ascii="Arial" w:hAnsi="Arial" w:cs="Arial"/>
          <w:bCs/>
        </w:rPr>
      </w:pPr>
      <w:r>
        <w:rPr>
          <w:rFonts w:cs="Arial" w:ascii="Arial" w:hAnsi="Arial"/>
          <w:bCs/>
        </w:rPr>
        <w:t xml:space="preserve">     </w:t>
      </w:r>
      <w:r>
        <w:rPr>
          <w:rFonts w:cs="Arial" w:ascii="Arial" w:hAnsi="Arial"/>
          <w:bCs/>
        </w:rPr>
        <w:t>where our Saviour Christ is gone before</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
          <w:b/>
          <w:bCs/>
        </w:rPr>
      </w:pPr>
      <w:r>
        <w:rPr>
          <w:rFonts w:cs="Arial" w:ascii="Arial" w:hAnsi="Arial"/>
          <w:b/>
          <w:bCs/>
        </w:rPr>
        <w:t>Readings (p557)</w:t>
      </w:r>
    </w:p>
    <w:p>
      <w:pPr>
        <w:pStyle w:val="Normal"/>
        <w:spacing w:lineRule="auto" w:line="240" w:before="0" w:after="57"/>
        <w:rPr/>
      </w:pPr>
      <w:r>
        <w:rPr>
          <w:rFonts w:cs="Arial" w:ascii="Arial" w:hAnsi="Arial"/>
          <w:bCs/>
        </w:rPr>
        <w:t>Acts 1.15-17, 21-26</w:t>
      </w:r>
    </w:p>
    <w:p>
      <w:pPr>
        <w:pStyle w:val="Normal"/>
        <w:spacing w:lineRule="auto" w:line="240" w:before="0" w:after="57"/>
        <w:rPr/>
      </w:pPr>
      <w:r>
        <w:rPr>
          <w:rFonts w:cs="Arial" w:ascii="Arial" w:hAnsi="Arial"/>
          <w:bCs/>
        </w:rPr>
        <w:t>Psalm 1</w:t>
      </w:r>
    </w:p>
    <w:p>
      <w:pPr>
        <w:pStyle w:val="Normal"/>
        <w:spacing w:lineRule="auto" w:line="240" w:before="0" w:after="57"/>
        <w:rPr/>
      </w:pPr>
      <w:r>
        <w:rPr>
          <w:rFonts w:cs="Arial" w:ascii="Arial" w:hAnsi="Arial"/>
          <w:bCs/>
        </w:rPr>
        <w:t>1 John 5.9-13</w:t>
      </w:r>
    </w:p>
    <w:p>
      <w:pPr>
        <w:pStyle w:val="Normal"/>
        <w:spacing w:lineRule="auto" w:line="240" w:before="0" w:after="57"/>
        <w:rPr/>
      </w:pPr>
      <w:r>
        <w:rPr>
          <w:rFonts w:cs="Arial" w:ascii="Arial" w:hAnsi="Arial"/>
          <w:bCs/>
        </w:rPr>
        <w:t>Gospel: John 17.6-19</w:t>
      </w:r>
    </w:p>
    <w:p>
      <w:pPr>
        <w:pStyle w:val="Normal"/>
        <w:spacing w:lineRule="auto" w:line="240" w:before="0" w:after="57"/>
        <w:rPr>
          <w:rFonts w:ascii="Arial" w:hAnsi="Arial" w:cs="Arial"/>
          <w:bCs/>
        </w:rPr>
      </w:pPr>
      <w:r>
        <w:rPr>
          <w:rFonts w:cs="Arial" w:ascii="Arial" w:hAnsi="Arial"/>
          <w:bCs/>
        </w:rPr>
      </w:r>
    </w:p>
    <w:p>
      <w:pPr>
        <w:pStyle w:val="Normal"/>
        <w:rPr>
          <w:rFonts w:ascii="Arial" w:hAnsi="Arial" w:cs="Arial"/>
          <w:b/>
          <w:b/>
          <w:bCs/>
        </w:rPr>
      </w:pPr>
      <w:r>
        <w:rPr>
          <w:rFonts w:cs="Arial" w:ascii="Arial" w:hAnsi="Arial"/>
          <w:b/>
          <w:bCs/>
        </w:rPr>
        <w:t>Sunday 19</w:t>
      </w:r>
      <w:r>
        <w:rPr>
          <w:rFonts w:cs="Arial" w:ascii="Arial" w:hAnsi="Arial"/>
          <w:b/>
          <w:bCs/>
          <w:vertAlign w:val="superscript"/>
        </w:rPr>
        <w:t>th</w:t>
      </w:r>
      <w:r>
        <w:rPr>
          <w:rFonts w:cs="Arial" w:ascii="Arial" w:hAnsi="Arial"/>
          <w:b/>
          <w:bCs/>
        </w:rPr>
        <w:t xml:space="preserve"> May: Day of Pentecost (Whit Sunday)</w:t>
      </w:r>
    </w:p>
    <w:p>
      <w:pPr>
        <w:pStyle w:val="Normal"/>
        <w:tabs>
          <w:tab w:val="clear" w:pos="720"/>
          <w:tab w:val="left" w:pos="3795" w:leader="none"/>
        </w:tabs>
        <w:spacing w:before="0" w:after="0"/>
        <w:rPr/>
      </w:pPr>
      <w:r>
        <w:rPr>
          <w:rFonts w:cs="Arial" w:ascii="Arial" w:hAnsi="Arial"/>
          <w:b/>
          <w:bCs/>
        </w:rPr>
        <w:t>Collect</w:t>
      </w:r>
    </w:p>
    <w:p>
      <w:pPr>
        <w:pStyle w:val="Normal"/>
        <w:tabs>
          <w:tab w:val="clear" w:pos="720"/>
          <w:tab w:val="left" w:pos="3795" w:leader="none"/>
        </w:tabs>
        <w:spacing w:lineRule="auto" w:line="240" w:before="0" w:after="0"/>
        <w:rPr>
          <w:rFonts w:ascii="Arial" w:hAnsi="Arial" w:cs="Arial"/>
          <w:bCs/>
        </w:rPr>
      </w:pPr>
      <w:r>
        <w:rPr>
          <w:rFonts w:cs="Arial" w:ascii="Arial" w:hAnsi="Arial"/>
          <w:bCs/>
        </w:rPr>
        <w:t>God who as at this time</w:t>
      </w:r>
    </w:p>
    <w:p>
      <w:pPr>
        <w:pStyle w:val="Normal"/>
        <w:tabs>
          <w:tab w:val="clear" w:pos="720"/>
          <w:tab w:val="left" w:pos="3795" w:leader="none"/>
        </w:tabs>
        <w:spacing w:lineRule="auto" w:line="240" w:before="0" w:after="0"/>
        <w:rPr>
          <w:rFonts w:ascii="Arial" w:hAnsi="Arial" w:cs="Arial"/>
          <w:bCs/>
        </w:rPr>
      </w:pPr>
      <w:r>
        <w:drawing>
          <wp:anchor behindDoc="0" distT="0" distB="0" distL="0" distR="0" simplePos="0" locked="0" layoutInCell="0" allowOverlap="1" relativeHeight="19">
            <wp:simplePos x="0" y="0"/>
            <wp:positionH relativeFrom="column">
              <wp:posOffset>3473450</wp:posOffset>
            </wp:positionH>
            <wp:positionV relativeFrom="paragraph">
              <wp:posOffset>113030</wp:posOffset>
            </wp:positionV>
            <wp:extent cx="2788920" cy="2058035"/>
            <wp:effectExtent l="0" t="0" r="0" b="0"/>
            <wp:wrapSquare wrapText="largest"/>
            <wp:docPr id="11"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 descr=""/>
                    <pic:cNvPicPr>
                      <a:picLocks noChangeAspect="1" noChangeArrowheads="1"/>
                    </pic:cNvPicPr>
                  </pic:nvPicPr>
                  <pic:blipFill>
                    <a:blip r:embed="rId12"/>
                    <a:srcRect l="0" t="0" r="0" b="7708"/>
                    <a:stretch>
                      <a:fillRect/>
                    </a:stretch>
                  </pic:blipFill>
                  <pic:spPr bwMode="auto">
                    <a:xfrm>
                      <a:off x="0" y="0"/>
                      <a:ext cx="2788920" cy="2058035"/>
                    </a:xfrm>
                    <a:prstGeom prst="rect">
                      <a:avLst/>
                    </a:prstGeom>
                  </pic:spPr>
                </pic:pic>
              </a:graphicData>
            </a:graphic>
          </wp:anchor>
        </w:drawing>
      </w:r>
      <w:r>
        <w:rPr>
          <w:rFonts w:cs="Arial" w:ascii="Arial" w:hAnsi="Arial"/>
          <w:bCs/>
        </w:rPr>
        <w:t>taught the hearts of your faithful people</w:t>
      </w:r>
    </w:p>
    <w:p>
      <w:pPr>
        <w:pStyle w:val="Normal"/>
        <w:tabs>
          <w:tab w:val="clear" w:pos="720"/>
          <w:tab w:val="left" w:pos="3795" w:leader="none"/>
        </w:tabs>
        <w:spacing w:lineRule="auto" w:line="240" w:before="0" w:after="0"/>
        <w:rPr>
          <w:rFonts w:ascii="Arial" w:hAnsi="Arial" w:cs="Arial"/>
          <w:bCs/>
        </w:rPr>
      </w:pPr>
      <w:r>
        <w:rPr>
          <w:rFonts w:cs="Arial" w:ascii="Arial" w:hAnsi="Arial"/>
          <w:bCs/>
        </w:rPr>
        <w:t>by sending to them the light of your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grant us by the same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to have a right judgement in all things</w:t>
      </w:r>
    </w:p>
    <w:p>
      <w:pPr>
        <w:pStyle w:val="Normal"/>
        <w:tabs>
          <w:tab w:val="clear" w:pos="720"/>
          <w:tab w:val="left" w:pos="3795" w:leader="none"/>
        </w:tabs>
        <w:spacing w:lineRule="auto" w:line="240" w:before="0" w:after="0"/>
        <w:rPr>
          <w:rFonts w:ascii="Arial" w:hAnsi="Arial" w:cs="Arial"/>
          <w:bCs/>
        </w:rPr>
      </w:pPr>
      <w:r>
        <w:rPr>
          <w:rFonts w:cs="Arial" w:ascii="Arial" w:hAnsi="Arial"/>
          <w:bCs/>
        </w:rPr>
        <w:t>and evermore to rejoice in his holy comfort;</w:t>
      </w:r>
    </w:p>
    <w:p>
      <w:pPr>
        <w:pStyle w:val="Normal"/>
        <w:tabs>
          <w:tab w:val="clear" w:pos="720"/>
          <w:tab w:val="left" w:pos="3795" w:leader="none"/>
        </w:tabs>
        <w:spacing w:lineRule="auto" w:line="240" w:before="0" w:after="0"/>
        <w:rPr>
          <w:rFonts w:ascii="Arial" w:hAnsi="Arial" w:cs="Arial"/>
          <w:bCs/>
        </w:rPr>
      </w:pPr>
      <w:r>
        <w:rPr>
          <w:rFonts w:cs="Arial" w:ascii="Arial" w:hAnsi="Arial"/>
          <w:bCs/>
        </w:rPr>
        <w:t>through the merits of Christ Jesus our Saviour,</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57"/>
        <w:rPr/>
      </w:pPr>
      <w:r>
        <w:rPr>
          <w:rFonts w:cs="Arial" w:ascii="Arial" w:hAnsi="Arial"/>
          <w:bCs/>
        </w:rPr>
        <w:t>Acts 2.1-21  or  Ezekiel 37.1-14</w:t>
      </w:r>
    </w:p>
    <w:p>
      <w:pPr>
        <w:pStyle w:val="Normal"/>
        <w:tabs>
          <w:tab w:val="clear" w:pos="720"/>
          <w:tab w:val="left" w:pos="3795" w:leader="none"/>
        </w:tabs>
        <w:spacing w:lineRule="auto" w:line="240" w:before="0" w:after="0"/>
        <w:rPr>
          <w:rFonts w:ascii="Arial" w:hAnsi="Arial" w:cs="Arial"/>
          <w:bCs/>
        </w:rPr>
      </w:pPr>
      <w:r>
        <w:rPr>
          <w:rFonts w:cs="Arial" w:ascii="Arial" w:hAnsi="Arial"/>
          <w:bCs/>
        </w:rPr>
        <w:t>Psalm 104.25-35, [36,] 37</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57"/>
        <w:rPr>
          <w:rFonts w:ascii="Arial" w:hAnsi="Arial" w:cs="Arial"/>
          <w:bCs/>
        </w:rPr>
      </w:pPr>
      <w:r>
        <w:rPr>
          <w:rFonts w:cs="Arial" w:ascii="Arial" w:hAnsi="Arial"/>
          <w:b/>
          <w:bCs/>
        </w:rPr>
        <w:t>Readings (p560)</w:t>
      </w:r>
    </w:p>
    <w:p>
      <w:pPr>
        <w:pStyle w:val="Normal"/>
        <w:tabs>
          <w:tab w:val="clear" w:pos="720"/>
          <w:tab w:val="left" w:pos="3795" w:leader="none"/>
        </w:tabs>
        <w:spacing w:lineRule="auto" w:line="240" w:before="0" w:after="57"/>
        <w:rPr/>
      </w:pPr>
      <w:r>
        <w:rPr>
          <w:rFonts w:cs="Arial" w:ascii="Arial" w:hAnsi="Arial"/>
          <w:bCs/>
        </w:rPr>
        <w:t>Romans 8.22-27  or  Acts 2.1-21</w:t>
      </w:r>
    </w:p>
    <w:p>
      <w:pPr>
        <w:pStyle w:val="Normal"/>
        <w:tabs>
          <w:tab w:val="clear" w:pos="720"/>
          <w:tab w:val="left" w:pos="3795" w:leader="none"/>
        </w:tabs>
        <w:spacing w:lineRule="auto" w:line="240" w:before="0" w:after="57"/>
        <w:rPr/>
      </w:pPr>
      <w:r>
        <w:rPr>
          <w:rFonts w:cs="Arial" w:ascii="Arial" w:hAnsi="Arial"/>
          <w:bCs/>
        </w:rPr>
        <w:t>Gospel: John 15.26-27; 16.4b-15</w:t>
      </w:r>
    </w:p>
    <w:p>
      <w:pPr>
        <w:pStyle w:val="Normal"/>
        <w:tabs>
          <w:tab w:val="clear" w:pos="720"/>
          <w:tab w:val="left" w:pos="1725" w:leader="none"/>
        </w:tabs>
        <w:spacing w:lineRule="auto" w:line="240" w:before="0" w:after="57"/>
        <w:rPr>
          <w:rFonts w:ascii="Arial" w:hAnsi="Arial"/>
          <w:bCs/>
          <w:szCs w:val="28"/>
        </w:rPr>
      </w:pPr>
      <w:r>
        <w:rPr>
          <w:rFonts w:ascii="Arial" w:hAnsi="Arial"/>
          <w:bCs/>
          <w:szCs w:val="28"/>
        </w:rPr>
        <w:tab/>
      </w:r>
    </w:p>
    <w:p>
      <w:pPr>
        <w:pStyle w:val="Normal"/>
        <w:tabs>
          <w:tab w:val="clear" w:pos="720"/>
          <w:tab w:val="left" w:pos="3795" w:leader="none"/>
        </w:tabs>
        <w:spacing w:before="0" w:after="120"/>
        <w:rPr>
          <w:rFonts w:ascii="Arial" w:hAnsi="Arial" w:cs="Arial"/>
          <w:b/>
          <w:b/>
          <w:bCs/>
        </w:rPr>
      </w:pPr>
      <w:r>
        <w:rPr>
          <w:rFonts w:cs="Arial" w:ascii="Arial" w:hAnsi="Arial"/>
          <w:b/>
          <w:bCs/>
        </w:rPr>
        <w:t>Sunday 26</w:t>
      </w:r>
      <w:r>
        <w:rPr>
          <w:rFonts w:cs="Arial" w:ascii="Arial" w:hAnsi="Arial"/>
          <w:b/>
          <w:bCs/>
          <w:vertAlign w:val="superscript"/>
        </w:rPr>
        <w:t>th</w:t>
      </w:r>
      <w:r>
        <w:rPr>
          <w:rFonts w:cs="Arial" w:ascii="Arial" w:hAnsi="Arial"/>
          <w:b/>
          <w:bCs/>
        </w:rPr>
        <w:t xml:space="preserve"> May : Trinity Sunday </w:t>
      </w:r>
    </w:p>
    <w:p>
      <w:pPr>
        <w:pStyle w:val="Normal"/>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Almighty and everlasting God,</w:t>
      </w:r>
    </w:p>
    <w:p>
      <w:pPr>
        <w:pStyle w:val="Normal"/>
        <w:tabs>
          <w:tab w:val="clear" w:pos="720"/>
          <w:tab w:val="left" w:pos="3795" w:leader="none"/>
        </w:tabs>
        <w:spacing w:before="0" w:after="0"/>
        <w:rPr>
          <w:rFonts w:ascii="Arial" w:hAnsi="Arial" w:cs="Arial"/>
          <w:bCs/>
        </w:rPr>
      </w:pPr>
      <w:r>
        <w:rPr>
          <w:rFonts w:cs="Arial" w:ascii="Arial" w:hAnsi="Arial"/>
          <w:bCs/>
        </w:rPr>
        <w:t>you have given us your servants grace,</w:t>
      </w:r>
    </w:p>
    <w:p>
      <w:pPr>
        <w:pStyle w:val="Normal"/>
        <w:tabs>
          <w:tab w:val="clear" w:pos="720"/>
          <w:tab w:val="left" w:pos="3795" w:leader="none"/>
        </w:tabs>
        <w:spacing w:before="0" w:after="0"/>
        <w:rPr>
          <w:rFonts w:ascii="Arial" w:hAnsi="Arial" w:cs="Arial"/>
          <w:bCs/>
        </w:rPr>
      </w:pPr>
      <w:r>
        <w:rPr>
          <w:rFonts w:cs="Arial" w:ascii="Arial" w:hAnsi="Arial"/>
          <w:bCs/>
        </w:rPr>
        <w:t>by the confession of a true faith,</w:t>
      </w:r>
    </w:p>
    <w:p>
      <w:pPr>
        <w:pStyle w:val="Normal"/>
        <w:tabs>
          <w:tab w:val="clear" w:pos="720"/>
          <w:tab w:val="left" w:pos="3795" w:leader="none"/>
        </w:tabs>
        <w:spacing w:before="0" w:after="0"/>
        <w:rPr>
          <w:rFonts w:ascii="Arial" w:hAnsi="Arial" w:cs="Arial"/>
          <w:bCs/>
        </w:rPr>
      </w:pPr>
      <w:r>
        <w:rPr>
          <w:rFonts w:cs="Arial" w:ascii="Arial" w:hAnsi="Arial"/>
          <w:bCs/>
        </w:rPr>
        <w:t>to acknowledge the glory of the eternal Trinity</w:t>
      </w:r>
    </w:p>
    <w:p>
      <w:pPr>
        <w:pStyle w:val="Normal"/>
        <w:tabs>
          <w:tab w:val="clear" w:pos="720"/>
          <w:tab w:val="left" w:pos="3795" w:leader="none"/>
        </w:tabs>
        <w:spacing w:before="0" w:after="0"/>
        <w:rPr>
          <w:rFonts w:ascii="Arial" w:hAnsi="Arial" w:cs="Arial"/>
          <w:bCs/>
        </w:rPr>
      </w:pPr>
      <w:r>
        <w:rPr>
          <w:rFonts w:cs="Arial" w:ascii="Arial" w:hAnsi="Arial"/>
          <w:bCs/>
        </w:rPr>
        <w:t>and in the power of the divine majesty to worship the Unity:</w:t>
      </w:r>
    </w:p>
    <w:p>
      <w:pPr>
        <w:pStyle w:val="Normal"/>
        <w:tabs>
          <w:tab w:val="clear" w:pos="720"/>
          <w:tab w:val="left" w:pos="3795" w:leader="none"/>
        </w:tabs>
        <w:spacing w:before="0" w:after="0"/>
        <w:rPr>
          <w:rFonts w:ascii="Arial" w:hAnsi="Arial" w:cs="Arial"/>
          <w:bCs/>
        </w:rPr>
      </w:pPr>
      <w:r>
        <w:drawing>
          <wp:anchor behindDoc="0" distT="0" distB="0" distL="0" distR="0" simplePos="0" locked="0" layoutInCell="0" allowOverlap="1" relativeHeight="12">
            <wp:simplePos x="0" y="0"/>
            <wp:positionH relativeFrom="column">
              <wp:posOffset>4763135</wp:posOffset>
            </wp:positionH>
            <wp:positionV relativeFrom="paragraph">
              <wp:posOffset>76200</wp:posOffset>
            </wp:positionV>
            <wp:extent cx="1524000" cy="1524000"/>
            <wp:effectExtent l="0" t="0" r="0" b="0"/>
            <wp:wrapSquare wrapText="largest"/>
            <wp:docPr id="12"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 descr=""/>
                    <pic:cNvPicPr>
                      <a:picLocks noChangeAspect="1" noChangeArrowheads="1"/>
                    </pic:cNvPicPr>
                  </pic:nvPicPr>
                  <pic:blipFill>
                    <a:blip r:embed="rId13"/>
                    <a:stretch>
                      <a:fillRect/>
                    </a:stretch>
                  </pic:blipFill>
                  <pic:spPr bwMode="auto">
                    <a:xfrm>
                      <a:off x="0" y="0"/>
                      <a:ext cx="1524000" cy="1524000"/>
                    </a:xfrm>
                    <a:prstGeom prst="rect">
                      <a:avLst/>
                    </a:prstGeom>
                  </pic:spPr>
                </pic:pic>
              </a:graphicData>
            </a:graphic>
          </wp:anchor>
        </w:drawing>
      </w:r>
      <w:r>
        <w:rPr>
          <w:rFonts w:cs="Arial" w:ascii="Arial" w:hAnsi="Arial"/>
          <w:bCs/>
        </w:rPr>
        <w:t>keep us steadfast in this faith,</w:t>
      </w:r>
    </w:p>
    <w:p>
      <w:pPr>
        <w:pStyle w:val="Normal"/>
        <w:tabs>
          <w:tab w:val="clear" w:pos="720"/>
          <w:tab w:val="left" w:pos="3795" w:leader="none"/>
        </w:tabs>
        <w:spacing w:before="0" w:after="0"/>
        <w:rPr>
          <w:rFonts w:ascii="Arial" w:hAnsi="Arial" w:cs="Arial"/>
          <w:bCs/>
        </w:rPr>
      </w:pPr>
      <w:r>
        <w:rPr>
          <w:rFonts w:cs="Arial" w:ascii="Arial" w:hAnsi="Arial"/>
          <w:bCs/>
        </w:rPr>
        <w:t>that we may evermore be defended from all adversities;</w:t>
      </w:r>
    </w:p>
    <w:p>
      <w:pPr>
        <w:pStyle w:val="Normal"/>
        <w:tabs>
          <w:tab w:val="clear" w:pos="720"/>
          <w:tab w:val="left" w:pos="3795" w:leader="none"/>
        </w:tabs>
        <w:spacing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 xml:space="preserve">who is alive and reigns with you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rFonts w:ascii="Arial" w:hAnsi="Arial"/>
          <w:b/>
          <w:b/>
          <w:bCs/>
          <w:szCs w:val="28"/>
        </w:rPr>
      </w:pPr>
      <w:r>
        <w:rPr>
          <w:rFonts w:ascii="Arial" w:hAnsi="Arial"/>
          <w:b/>
          <w:bCs/>
          <w:szCs w:val="28"/>
        </w:rPr>
        <w:t xml:space="preserve">Readings (p.565) </w:t>
      </w:r>
    </w:p>
    <w:p>
      <w:pPr>
        <w:pStyle w:val="Normal"/>
        <w:spacing w:lineRule="auto" w:line="240" w:before="0" w:after="100"/>
        <w:rPr>
          <w:rFonts w:ascii="Arial" w:hAnsi="Arial"/>
          <w:bCs/>
          <w:szCs w:val="28"/>
        </w:rPr>
      </w:pPr>
      <w:r>
        <w:rPr>
          <w:rFonts w:ascii="Arial" w:hAnsi="Arial"/>
          <w:bCs/>
          <w:szCs w:val="28"/>
        </w:rPr>
        <w:t>Isaiah 6.1-8</w:t>
      </w:r>
    </w:p>
    <w:p>
      <w:pPr>
        <w:pStyle w:val="Normal"/>
        <w:spacing w:lineRule="auto" w:line="240" w:before="0" w:after="100"/>
        <w:rPr>
          <w:rFonts w:ascii="Arial" w:hAnsi="Arial"/>
          <w:bCs/>
          <w:szCs w:val="28"/>
        </w:rPr>
      </w:pPr>
      <w:r>
        <w:rPr>
          <w:rFonts w:ascii="Arial" w:hAnsi="Arial"/>
          <w:bCs/>
          <w:szCs w:val="28"/>
        </w:rPr>
        <w:t>Psalm 29</w:t>
      </w:r>
    </w:p>
    <w:p>
      <w:pPr>
        <w:pStyle w:val="Normal"/>
        <w:spacing w:lineRule="auto" w:line="240" w:before="0" w:after="100"/>
        <w:rPr>
          <w:rFonts w:ascii="Arial" w:hAnsi="Arial"/>
          <w:bCs/>
          <w:szCs w:val="28"/>
        </w:rPr>
      </w:pPr>
      <w:r>
        <w:rPr>
          <w:rFonts w:ascii="Arial" w:hAnsi="Arial"/>
          <w:bCs/>
          <w:szCs w:val="28"/>
        </w:rPr>
        <w:t>Romans 8.12-17</w:t>
      </w:r>
    </w:p>
    <w:p>
      <w:pPr>
        <w:pStyle w:val="Normal"/>
        <w:spacing w:lineRule="auto" w:line="240" w:before="0" w:after="100"/>
        <w:rPr>
          <w:rFonts w:ascii="Arial" w:hAnsi="Arial"/>
          <w:bCs/>
          <w:szCs w:val="28"/>
        </w:rPr>
      </w:pPr>
      <w:r>
        <w:rPr>
          <w:rFonts w:ascii="Arial" w:hAnsi="Arial"/>
          <w:bCs/>
          <w:szCs w:val="28"/>
        </w:rPr>
        <w:t>Gospel: John 3.1-17</w:t>
        <w:tab/>
        <w:tab/>
        <w:tab/>
        <w:tab/>
        <w:tab/>
      </w:r>
    </w:p>
    <w:p>
      <w:pPr>
        <w:pStyle w:val="Normal"/>
        <w:spacing w:lineRule="auto" w:line="240" w:before="0" w:after="100"/>
        <w:rPr>
          <w:rFonts w:ascii="Arial" w:hAnsi="Arial"/>
          <w:bCs/>
          <w:szCs w:val="28"/>
        </w:rPr>
      </w:pPr>
      <w:r>
        <w:rPr>
          <w:rFonts w:ascii="Arial" w:hAnsi="Arial"/>
          <w:bCs/>
          <w:szCs w:val="28"/>
        </w:rPr>
      </w:r>
    </w:p>
    <w:p>
      <w:pPr>
        <w:pStyle w:val="Normal"/>
        <w:rPr>
          <w:sz w:val="28"/>
          <w:szCs w:val="28"/>
        </w:rPr>
      </w:pPr>
      <w:r>
        <w:rPr>
          <w:sz w:val="28"/>
          <w:szCs w:val="28"/>
        </w:rPr>
      </w:r>
      <w:r>
        <w:br w:type="page"/>
      </w:r>
    </w:p>
    <w:p>
      <w:pPr>
        <w:pStyle w:val="Normal"/>
        <w:rPr>
          <w:sz w:val="28"/>
          <w:szCs w:val="28"/>
        </w:rPr>
      </w:pPr>
      <w:r>
        <w:rPr>
          <w:b/>
          <w:bCs/>
          <w:sz w:val="28"/>
          <w:szCs w:val="28"/>
        </w:rPr>
        <w:t>Reflection May 2024</w:t>
      </w:r>
    </w:p>
    <w:p>
      <w:pPr>
        <w:pStyle w:val="Normal"/>
        <w:rPr/>
      </w:pPr>
      <w:r>
        <w:rPr/>
        <w:t>At the Passover celebration and before his crucifixion we read in John’s Gospel that Jesus told his disciples ‘If you love me, keep my commands.  And I will ask the Father, and he will give you another advocate to help you and be with you forever - the Spirit of truth’.</w:t>
      </w:r>
    </w:p>
    <w:p>
      <w:pPr>
        <w:pStyle w:val="Normal"/>
        <w:rPr/>
      </w:pPr>
      <w:r>
        <w:drawing>
          <wp:anchor behindDoc="0" distT="0" distB="0" distL="114300" distR="114300" simplePos="0" locked="0" layoutInCell="0" allowOverlap="1" relativeHeight="15">
            <wp:simplePos x="0" y="0"/>
            <wp:positionH relativeFrom="column">
              <wp:posOffset>3802380</wp:posOffset>
            </wp:positionH>
            <wp:positionV relativeFrom="paragraph">
              <wp:posOffset>62865</wp:posOffset>
            </wp:positionV>
            <wp:extent cx="2285365" cy="1199515"/>
            <wp:effectExtent l="0" t="0" r="0" b="0"/>
            <wp:wrapTight wrapText="bothSides">
              <wp:wrapPolygon edited="0">
                <wp:start x="-26" y="0"/>
                <wp:lineTo x="-26" y="21239"/>
                <wp:lineTo x="21408" y="21239"/>
                <wp:lineTo x="21408" y="0"/>
                <wp:lineTo x="-26" y="0"/>
              </wp:wrapPolygon>
            </wp:wrapTight>
            <wp:docPr id="13"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
                    <pic:cNvPicPr>
                      <a:picLocks noChangeAspect="1" noChangeArrowheads="1"/>
                    </pic:cNvPicPr>
                  </pic:nvPicPr>
                  <pic:blipFill>
                    <a:blip r:embed="rId14"/>
                    <a:stretch>
                      <a:fillRect/>
                    </a:stretch>
                  </pic:blipFill>
                  <pic:spPr bwMode="auto">
                    <a:xfrm>
                      <a:off x="0" y="0"/>
                      <a:ext cx="2285365" cy="1199515"/>
                    </a:xfrm>
                    <a:prstGeom prst="rect">
                      <a:avLst/>
                    </a:prstGeom>
                  </pic:spPr>
                </pic:pic>
              </a:graphicData>
            </a:graphic>
          </wp:anchor>
        </w:drawing>
      </w:r>
      <w:r>
        <w:rPr/>
        <w:t>This year we celebrate Pentecost Sunday on 19</w:t>
      </w:r>
      <w:r>
        <w:rPr>
          <w:vertAlign w:val="superscript"/>
        </w:rPr>
        <w:t>th</w:t>
      </w:r>
      <w:r>
        <w:rPr/>
        <w:t xml:space="preserve"> May, and in Acts Chapter 2 we are told that the disciples of Jesus "were all together in one place" on the "day of Pentecost". They would be together because fifty days after Passover the Jews would be celebrating Shavuot (a harvest festival that is celebrated seven weeks and one day after the first day of Passover).</w:t>
      </w:r>
    </w:p>
    <w:p>
      <w:pPr>
        <w:pStyle w:val="Normal"/>
        <w:rPr/>
      </w:pPr>
      <w:r>
        <w:rPr/>
        <w:t xml:space="preserve">I wonder what the disciples would have been feeling as they met together. A lot had happened since Jesus’ crucifixion. They had just recently experienced the Ascension when Jesus had told the disciples to remain in Jerusalem and await the coming of the Holy Spirit. I like to think that they would have remembered the prayer that Jesus had taught them and would have prayed the prayer we know as The Lord’s prayer together. Maybe they saw the events of Pentecost as a working out of their prayer ‘Thy kingdom come, thy will be done’ as their wait for the promised Holy Spirit was fulfilled. </w:t>
      </w:r>
    </w:p>
    <w:p>
      <w:pPr>
        <w:pStyle w:val="Normal"/>
        <w:rPr/>
      </w:pPr>
      <w:r>
        <w:rPr/>
        <w:t>As we pray the same prayer, I wonder what each of us expects as we say the same words. Each week in Church we pray - Thy kingdom come, thy will be done. This is surely one of the riskiest prayers that we can ever pray, because it means acknowledging that we are not in charge, God is, and that maybe God has a better idea of what is good for His creation than we do. In this prayer we acknowledge that God is at the centre of creation, not us. It is therefore a prayer that has huge implications for how we live from day to day.</w:t>
      </w:r>
    </w:p>
    <w:p>
      <w:pPr>
        <w:pStyle w:val="Normal"/>
        <w:rPr/>
      </w:pPr>
      <w:r>
        <w:drawing>
          <wp:anchor behindDoc="0" distT="0" distB="0" distL="0" distR="114300" simplePos="0" locked="0" layoutInCell="0" allowOverlap="1" relativeHeight="16">
            <wp:simplePos x="0" y="0"/>
            <wp:positionH relativeFrom="margin">
              <wp:align>left</wp:align>
            </wp:positionH>
            <wp:positionV relativeFrom="paragraph">
              <wp:posOffset>5715</wp:posOffset>
            </wp:positionV>
            <wp:extent cx="1097280" cy="1380490"/>
            <wp:effectExtent l="0" t="0" r="0" b="0"/>
            <wp:wrapTight wrapText="bothSides">
              <wp:wrapPolygon edited="0">
                <wp:start x="-38" y="0"/>
                <wp:lineTo x="-38" y="21134"/>
                <wp:lineTo x="21341" y="21134"/>
                <wp:lineTo x="21341" y="0"/>
                <wp:lineTo x="-38" y="0"/>
              </wp:wrapPolygon>
            </wp:wrapTight>
            <wp:docPr id="14"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
                    <pic:cNvPicPr>
                      <a:picLocks noChangeAspect="1" noChangeArrowheads="1"/>
                    </pic:cNvPicPr>
                  </pic:nvPicPr>
                  <pic:blipFill>
                    <a:blip r:embed="rId15"/>
                    <a:stretch>
                      <a:fillRect/>
                    </a:stretch>
                  </pic:blipFill>
                  <pic:spPr bwMode="auto">
                    <a:xfrm>
                      <a:off x="0" y="0"/>
                      <a:ext cx="1097280" cy="1380490"/>
                    </a:xfrm>
                    <a:prstGeom prst="rect">
                      <a:avLst/>
                    </a:prstGeom>
                  </pic:spPr>
                </pic:pic>
              </a:graphicData>
            </a:graphic>
          </wp:anchor>
        </w:drawing>
      </w:r>
      <w:r>
        <w:rPr/>
        <w:t>There is a story told that a King of Spain in the seventeenth century remarked that he hadn’t heard from one of his ambassadors in South America for two years. He said, ‘If I don’t hear from him this year, I shall write him a letter’. Clearly the role of Kings has changed a lot in the last four hundred years, but the trust placed in ambassadors to represent their government remains unchanged.</w:t>
      </w:r>
    </w:p>
    <w:p>
      <w:pPr>
        <w:pStyle w:val="Normal"/>
        <w:rPr/>
      </w:pPr>
      <w:r>
        <w:rPr/>
      </w:r>
    </w:p>
    <w:p>
      <w:pPr>
        <w:pStyle w:val="Normal"/>
        <w:rPr/>
      </w:pPr>
      <w:r>
        <w:rPr/>
        <w:t>‘</w:t>
      </w:r>
      <w:r>
        <w:rPr/>
        <w:t>Thy kingdom come, thy will be done’ acknowledges that our role is not that of King, but rather that of God’s ambassador. God places his trust in each one of us to live out the Kingdom of God in our daily lives; to be those who bring justice, reconciliation and hope to our communities.</w:t>
      </w:r>
    </w:p>
    <w:p>
      <w:pPr>
        <w:pStyle w:val="Normal"/>
        <w:rPr/>
      </w:pPr>
      <w:r>
        <w:rPr/>
        <w:t>The challenge, of course, is to work out what it means to be a faithful ambassador of God. As any reading of the history of the Church will show, we don‘t get it right all of the time - or indeed most of the time! However, God doesn’t give up on us, and continues to invite us to be His ambassadors acting in His name, and learning each day what it means to live more fully as part of the Kingdom of God.</w:t>
      </w:r>
    </w:p>
    <w:p>
      <w:pPr>
        <w:pStyle w:val="Normal"/>
        <w:spacing w:lineRule="auto" w:line="240"/>
        <w:rPr/>
      </w:pPr>
      <w:r>
        <w:rPr/>
        <w:t>When we pray ‘Thy Kingdom come, thy will be done’, God invites us to be part of making this prayer come true in our communities. Our job as God’s ambassadors will be different for each of us and whilst our prayer reminds us that we don’t get to be King, to be God’s ambassadors in our communities is surely not a bad job title to have!</w:t>
      </w:r>
    </w:p>
    <w:p>
      <w:pPr>
        <w:pStyle w:val="Normal"/>
        <w:rPr>
          <w:b/>
          <w:b/>
          <w:bCs/>
        </w:rPr>
      </w:pPr>
      <w:r>
        <w:rPr>
          <w:b/>
          <w:bCs/>
        </w:rPr>
        <w:t>Richard Byas</w:t>
      </w:r>
    </w:p>
    <w:p>
      <w:pPr>
        <w:pStyle w:val="Normal"/>
        <w:rPr>
          <w:sz w:val="26"/>
          <w:szCs w:val="26"/>
        </w:rPr>
      </w:pPr>
      <w:r>
        <w:rPr>
          <w:b/>
          <w:bCs/>
          <w:sz w:val="26"/>
          <w:szCs w:val="26"/>
        </w:rPr>
        <w:t>The Bar Convent, York.</w:t>
      </w:r>
    </w:p>
    <w:p>
      <w:pPr>
        <w:pStyle w:val="Normal"/>
        <w:rPr/>
      </w:pPr>
      <w:r>
        <w:rPr/>
        <w:t>On 1st October 2016 the York City of Sanctuary became officially recognised as part of the National group of Cities of Sanctuary. In the twentieth century York provided help to many refugees fleeing persecution in their own countries:</w:t>
      </w:r>
    </w:p>
    <w:p>
      <w:pPr>
        <w:pStyle w:val="Normal"/>
        <w:rPr/>
      </w:pPr>
      <w:r>
        <w:rPr/>
        <w:t>In the late 1930’s the York Refugee Committee found work, housing, and school places for dozens of Jewish families fleeing persecution in Europe.</w:t>
      </w:r>
    </w:p>
    <w:p>
      <w:pPr>
        <w:pStyle w:val="Normal"/>
        <w:rPr/>
      </w:pPr>
      <w:r>
        <w:rPr/>
        <w:t>In the 1970’s and 1980’s, a small number of Asian families expelled from Kenya and Uganda found refuge in York. Many now play a significant part in the local business and commercial world.</w:t>
      </w:r>
    </w:p>
    <w:p>
      <w:pPr>
        <w:pStyle w:val="Normal"/>
        <w:rPr/>
      </w:pPr>
      <w:r>
        <w:rPr/>
        <w:t>In the 1990’s, York provided accommodation for refugees from the atrocities unfolding in Bosnia and the surrounding Balkan States.</w:t>
      </w:r>
    </w:p>
    <w:p>
      <w:pPr>
        <w:pStyle w:val="Normal"/>
        <w:rPr/>
      </w:pPr>
      <w:r>
        <w:rPr/>
        <w:t>However, in years gone by, York was noted more for intolerance. From the massacre of the Jewish population in 1190 (driven by religious intolerance and the greed of those who owed the leading Jewish money-lenders money) to the persecution of Catholics in later centuries. The persecution of Catholics led to the death of Margaret Clitherow on 25th March 1586. She was pressed to death for refusing to enter a plea to the charge of harbouring Catholic priests. Her house and shrine, now open to the public, is located on the Shambles. The campaign against Catholics continued over the next hundred years and it was in 1686 that a woman going by the name of Mrs Long bought a house on Blossom Street, just outside Micklegate Bar in York. To the outside world, Mrs Long and her simply dressed companions were widows who kept to themselves. To those in the know, Mrs Long's real name was Mother Bedingfield - and she had just founded an illegal Catholic convent.</w:t>
      </w:r>
    </w:p>
    <w:p>
      <w:pPr>
        <w:pStyle w:val="Normal"/>
        <w:rPr/>
      </w:pPr>
      <w:r>
        <w:drawing>
          <wp:anchor behindDoc="0" distT="0" distB="0" distL="0" distR="114300" simplePos="0" locked="0" layoutInCell="0" allowOverlap="1" relativeHeight="17">
            <wp:simplePos x="0" y="0"/>
            <wp:positionH relativeFrom="margin">
              <wp:align>left</wp:align>
            </wp:positionH>
            <wp:positionV relativeFrom="paragraph">
              <wp:posOffset>5080</wp:posOffset>
            </wp:positionV>
            <wp:extent cx="1546860" cy="1160145"/>
            <wp:effectExtent l="0" t="0" r="0" b="0"/>
            <wp:wrapTight wrapText="bothSides">
              <wp:wrapPolygon edited="0">
                <wp:start x="-451" y="0"/>
                <wp:lineTo x="-451" y="20673"/>
                <wp:lineTo x="20877" y="20673"/>
                <wp:lineTo x="20877" y="0"/>
                <wp:lineTo x="-451" y="0"/>
              </wp:wrapPolygon>
            </wp:wrapTight>
            <wp:docPr id="15"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
                    <pic:cNvPicPr>
                      <a:picLocks noChangeAspect="1" noChangeArrowheads="1"/>
                    </pic:cNvPicPr>
                  </pic:nvPicPr>
                  <pic:blipFill>
                    <a:blip r:embed="rId16"/>
                    <a:stretch>
                      <a:fillRect/>
                    </a:stretch>
                  </pic:blipFill>
                  <pic:spPr bwMode="auto">
                    <a:xfrm>
                      <a:off x="0" y="0"/>
                      <a:ext cx="1546860" cy="1160145"/>
                    </a:xfrm>
                    <a:prstGeom prst="rect">
                      <a:avLst/>
                    </a:prstGeom>
                  </pic:spPr>
                </pic:pic>
              </a:graphicData>
            </a:graphic>
          </wp:anchor>
        </w:drawing>
      </w:r>
      <w:r>
        <w:rPr/>
        <w:t>At a time when the Catholic faith was still punishable by death, Mother Bedingfield risked her life by operating a secret school for girls.  It is the oldest surviving Catholic convent in the British Isles. The laws of England at this time prohibited the foundation of Catholic convents and as a result of this, the convent was both established and operated in secret.</w:t>
      </w:r>
    </w:p>
    <w:p>
      <w:pPr>
        <w:pStyle w:val="Normal"/>
        <w:rPr/>
      </w:pPr>
      <w:r>
        <w:rPr/>
        <w:t>The nuns continued to maintain a school on the site until 1985, when control was handed over to the Middlesbrough diocese and it was renamed as All Saints School.</w:t>
      </w:r>
    </w:p>
    <w:p>
      <w:pPr>
        <w:pStyle w:val="Normal"/>
        <w:rPr/>
      </w:pPr>
      <w:r>
        <w:rPr/>
        <w:t>By December 1768, eighty years after its foundation, the property was completely rebuilt and the then Mother Superior, Mother Aspinal, presided over the construction of what is described in the building licence as, ‘A new front wall to her house’. What Mother Aspinal built was an entire extra level to the house, a Georgian Facade that added an extra set of rooms to the front of the property.</w:t>
      </w:r>
    </w:p>
    <w:p>
      <w:pPr>
        <w:pStyle w:val="Normal"/>
        <w:rPr/>
      </w:pPr>
      <w:r>
        <w:drawing>
          <wp:anchor behindDoc="0" distT="0" distB="0" distL="114300" distR="114300" simplePos="0" locked="0" layoutInCell="0" allowOverlap="1" relativeHeight="18">
            <wp:simplePos x="0" y="0"/>
            <wp:positionH relativeFrom="column">
              <wp:posOffset>4104640</wp:posOffset>
            </wp:positionH>
            <wp:positionV relativeFrom="paragraph">
              <wp:posOffset>-23495</wp:posOffset>
            </wp:positionV>
            <wp:extent cx="2099310" cy="1399540"/>
            <wp:effectExtent l="0" t="0" r="0" b="0"/>
            <wp:wrapTight wrapText="bothSides">
              <wp:wrapPolygon edited="0">
                <wp:start x="-28" y="0"/>
                <wp:lineTo x="-28" y="21141"/>
                <wp:lineTo x="21346" y="21141"/>
                <wp:lineTo x="21346" y="0"/>
                <wp:lineTo x="-28" y="0"/>
              </wp:wrapPolygon>
            </wp:wrapTight>
            <wp:docPr id="16"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descr=""/>
                    <pic:cNvPicPr>
                      <a:picLocks noChangeAspect="1" noChangeArrowheads="1"/>
                    </pic:cNvPicPr>
                  </pic:nvPicPr>
                  <pic:blipFill>
                    <a:blip r:embed="rId17"/>
                    <a:stretch>
                      <a:fillRect/>
                    </a:stretch>
                  </pic:blipFill>
                  <pic:spPr bwMode="auto">
                    <a:xfrm>
                      <a:off x="0" y="0"/>
                      <a:ext cx="2099310" cy="1399540"/>
                    </a:xfrm>
                    <a:prstGeom prst="rect">
                      <a:avLst/>
                    </a:prstGeom>
                  </pic:spPr>
                </pic:pic>
              </a:graphicData>
            </a:graphic>
          </wp:anchor>
        </w:drawing>
      </w:r>
      <w:r>
        <w:rPr/>
        <w:t>The most significant addition to the new Convent was a Chapel. Mother Aspinal initially wanted the design to reflect Roman churches and hired Thomas Atkinson, the architect responsible for the Neo Gothic additions to Bishopthorpe Palace to do the work. However, due to the continuing hostility to Catholicism, Atkinson took the decision to modify the initial design, incorporating it into the structure of the house itself.</w:t>
      </w:r>
    </w:p>
    <w:p>
      <w:pPr>
        <w:pStyle w:val="Normal"/>
        <w:rPr/>
      </w:pPr>
      <w:r>
        <w:rPr/>
        <w:t>Instead of the dome Mother Aspinal intended, the dome was concealed beneath a slate roof, meaning it was hidden from the street. Atkinson also built eight different escape routes from the Chapel to ensure that, if the building was stormed, the worshippers would be able to escape. The Chapel was completed in 1769.</w:t>
      </w:r>
    </w:p>
    <w:p>
      <w:pPr>
        <w:pStyle w:val="Normal"/>
        <w:rPr/>
      </w:pPr>
      <w:r>
        <w:rPr/>
        <w:t>The passing of the First Catholic Repeal Act in 1778 made life easier for the Convent as it allowed them to practise their faith and run the school legally. This led to a new climate of religious freedom within Britain that allowed the nuns to wear their religious habit for the first time since the creation of the Convent. The passing of the Roman Catholic Relief Act 1791 in turn led to the Bar Convent being granted a licence to act as a public place of worship for the first time in its history.</w:t>
      </w:r>
    </w:p>
    <w:p>
      <w:pPr>
        <w:pStyle w:val="Normal"/>
        <w:rPr/>
      </w:pPr>
      <w:r>
        <w:rPr/>
        <w:t>Today the Bar Convent is open to the public and attracts visitors from all over the world. In addition to exhibits detailing the history of the convent, the chapel is also open, and the convent also has an excellent café to delight weary visitors.</w:t>
      </w:r>
    </w:p>
    <w:p>
      <w:pPr>
        <w:pStyle w:val="Normal"/>
        <w:rPr>
          <w:b/>
          <w:b/>
          <w:bCs/>
        </w:rPr>
      </w:pPr>
      <w:r>
        <mc:AlternateContent>
          <mc:Choice Requires="wps">
            <w:drawing>
              <wp:anchor behindDoc="0" distT="40005" distB="55880" distL="109220" distR="120650" simplePos="0" locked="0" layoutInCell="0" allowOverlap="1" relativeHeight="13" wp14:anchorId="359D74AC">
                <wp:simplePos x="0" y="0"/>
                <wp:positionH relativeFrom="margin">
                  <wp:align>right</wp:align>
                </wp:positionH>
                <wp:positionV relativeFrom="paragraph">
                  <wp:posOffset>468630</wp:posOffset>
                </wp:positionV>
                <wp:extent cx="5570220" cy="1965960"/>
                <wp:effectExtent l="5080" t="5080" r="5080" b="5080"/>
                <wp:wrapSquare wrapText="bothSides"/>
                <wp:docPr id="17" name="Text Box 2"/>
                <a:graphic xmlns:a="http://schemas.openxmlformats.org/drawingml/2006/main">
                  <a:graphicData uri="http://schemas.microsoft.com/office/word/2010/wordprocessingShape">
                    <wps:wsp>
                      <wps:cNvSpPr/>
                      <wps:spPr>
                        <a:xfrm>
                          <a:off x="0" y="0"/>
                          <a:ext cx="5570280" cy="19659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jc w:val="center"/>
                              <w:rPr>
                                <w:color w:val="000000"/>
                              </w:rPr>
                            </w:pPr>
                            <w:r>
                              <w:rPr>
                                <w:color w:val="000000"/>
                              </w:rPr>
                            </w:r>
                          </w:p>
                          <w:p>
                            <w:pPr>
                              <w:pStyle w:val="FrameContents"/>
                              <w:jc w:val="center"/>
                              <w:rPr>
                                <w:color w:val="000000"/>
                              </w:rPr>
                            </w:pPr>
                            <w:r>
                              <w:rPr>
                                <w:color w:val="000000"/>
                              </w:rPr>
                              <w:t>For the first time, a little boy in church watched as the sides people passed around the offertory plates.</w:t>
                            </w:r>
                          </w:p>
                          <w:p>
                            <w:pPr>
                              <w:pStyle w:val="FrameContents"/>
                              <w:jc w:val="center"/>
                              <w:rPr>
                                <w:color w:val="000000"/>
                              </w:rPr>
                            </w:pPr>
                            <w:r>
                              <w:rPr>
                                <w:color w:val="000000"/>
                              </w:rPr>
                              <w:t xml:space="preserve"> </w:t>
                            </w:r>
                            <w:r>
                              <w:rPr>
                                <w:color w:val="000000"/>
                              </w:rPr>
                              <w:t>When they came near his pew, the boy said loudly,</w:t>
                            </w:r>
                          </w:p>
                          <w:p>
                            <w:pPr>
                              <w:pStyle w:val="FrameContents"/>
                              <w:jc w:val="center"/>
                              <w:rPr>
                                <w:color w:val="000000"/>
                              </w:rPr>
                            </w:pPr>
                            <w:r>
                              <w:rPr>
                                <w:color w:val="000000"/>
                              </w:rPr>
                              <w:t xml:space="preserve"> “</w:t>
                            </w:r>
                            <w:r>
                              <w:rPr>
                                <w:color w:val="000000"/>
                              </w:rPr>
                              <w:t>Don’t pay for me, Daddy; I’m under five</w:t>
                            </w:r>
                          </w:p>
                          <w:p>
                            <w:pPr>
                              <w:pStyle w:val="FrameContents"/>
                              <w:jc w:val="center"/>
                              <w:rPr>
                                <w:color w:val="000000"/>
                              </w:rPr>
                            </w:pPr>
                            <w:r>
                              <w:rPr/>
                              <w:drawing>
                                <wp:inline distT="0" distB="0" distL="0" distR="0">
                                  <wp:extent cx="533400" cy="396240"/>
                                  <wp:effectExtent l="0" t="0" r="0" b="0"/>
                                  <wp:docPr id="1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9" descr=""/>
                                          <pic:cNvPicPr>
                                            <a:picLocks noChangeAspect="1" noChangeArrowheads="1"/>
                                          </pic:cNvPicPr>
                                        </pic:nvPicPr>
                                        <pic:blipFill>
                                          <a:blip r:embed="rId18"/>
                                          <a:stretch>
                                            <a:fillRect/>
                                          </a:stretch>
                                        </pic:blipFill>
                                        <pic:spPr bwMode="auto">
                                          <a:xfrm>
                                            <a:off x="0" y="0"/>
                                            <a:ext cx="533400" cy="396240"/>
                                          </a:xfrm>
                                          <a:prstGeom prst="rect">
                                            <a:avLst/>
                                          </a:prstGeom>
                                        </pic:spPr>
                                      </pic:pic>
                                    </a:graphicData>
                                  </a:graphic>
                                </wp:inline>
                              </w:drawing>
                            </w:r>
                          </w:p>
                          <w:p>
                            <w:pPr>
                              <w:pStyle w:val="FrameContents"/>
                              <w:spacing w:before="0" w:after="160"/>
                              <w:jc w:val="center"/>
                              <w:rPr>
                                <w:color w:val="000000"/>
                              </w:rPr>
                            </w:pPr>
                            <w:r>
                              <w:rPr/>
                            </w:r>
                          </w:p>
                        </w:txbxContent>
                      </wps:txbx>
                      <wps:bodyPr anchor="t">
                        <a:noAutofit/>
                      </wps:bodyPr>
                    </wps:wsp>
                  </a:graphicData>
                </a:graphic>
              </wp:anchor>
            </w:drawing>
          </mc:Choice>
          <mc:Fallback>
            <w:pict>
              <v:rect id="shape_0" ID="Text Box 2" path="m0,0l-2147483645,0l-2147483645,-2147483646l0,-2147483646xe" fillcolor="white" stroked="t" o:allowincell="f" style="position:absolute;margin-left:39.45pt;margin-top:36.9pt;width:438.55pt;height:154.75pt;mso-wrap-style:square;v-text-anchor:top;mso-position-horizontal:right;mso-position-horizontal-relative:margin" wp14:anchorId="359D74AC">
                <v:fill o:detectmouseclick="t" type="solid" color2="black"/>
                <v:stroke color="black" weight="9360" joinstyle="miter" endcap="flat"/>
                <v:textbox>
                  <w:txbxContent>
                    <w:p>
                      <w:pPr>
                        <w:pStyle w:val="FrameContents"/>
                        <w:jc w:val="center"/>
                        <w:rPr>
                          <w:color w:val="000000"/>
                        </w:rPr>
                      </w:pPr>
                      <w:r>
                        <w:rPr>
                          <w:color w:val="000000"/>
                        </w:rPr>
                      </w:r>
                    </w:p>
                    <w:p>
                      <w:pPr>
                        <w:pStyle w:val="FrameContents"/>
                        <w:jc w:val="center"/>
                        <w:rPr>
                          <w:color w:val="000000"/>
                        </w:rPr>
                      </w:pPr>
                      <w:r>
                        <w:rPr>
                          <w:color w:val="000000"/>
                        </w:rPr>
                        <w:t>For the first time, a little boy in church watched as the sides people passed around the offertory plates.</w:t>
                      </w:r>
                    </w:p>
                    <w:p>
                      <w:pPr>
                        <w:pStyle w:val="FrameContents"/>
                        <w:jc w:val="center"/>
                        <w:rPr>
                          <w:color w:val="000000"/>
                        </w:rPr>
                      </w:pPr>
                      <w:r>
                        <w:rPr>
                          <w:color w:val="000000"/>
                        </w:rPr>
                        <w:t xml:space="preserve"> </w:t>
                      </w:r>
                      <w:r>
                        <w:rPr>
                          <w:color w:val="000000"/>
                        </w:rPr>
                        <w:t>When they came near his pew, the boy said loudly,</w:t>
                      </w:r>
                    </w:p>
                    <w:p>
                      <w:pPr>
                        <w:pStyle w:val="FrameContents"/>
                        <w:jc w:val="center"/>
                        <w:rPr>
                          <w:color w:val="000000"/>
                        </w:rPr>
                      </w:pPr>
                      <w:r>
                        <w:rPr>
                          <w:color w:val="000000"/>
                        </w:rPr>
                        <w:t xml:space="preserve"> “</w:t>
                      </w:r>
                      <w:r>
                        <w:rPr>
                          <w:color w:val="000000"/>
                        </w:rPr>
                        <w:t>Don’t pay for me, Daddy; I’m under five</w:t>
                      </w:r>
                    </w:p>
                    <w:p>
                      <w:pPr>
                        <w:pStyle w:val="FrameContents"/>
                        <w:jc w:val="center"/>
                        <w:rPr>
                          <w:color w:val="000000"/>
                        </w:rPr>
                      </w:pPr>
                      <w:r>
                        <w:rPr/>
                        <w:drawing>
                          <wp:inline distT="0" distB="0" distL="0" distR="0">
                            <wp:extent cx="533400" cy="396240"/>
                            <wp:effectExtent l="0" t="0" r="0" b="0"/>
                            <wp:docPr id="2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 descr=""/>
                                    <pic:cNvPicPr>
                                      <a:picLocks noChangeAspect="1" noChangeArrowheads="1"/>
                                    </pic:cNvPicPr>
                                  </pic:nvPicPr>
                                  <pic:blipFill>
                                    <a:blip r:embed="rId19"/>
                                    <a:stretch>
                                      <a:fillRect/>
                                    </a:stretch>
                                  </pic:blipFill>
                                  <pic:spPr bwMode="auto">
                                    <a:xfrm>
                                      <a:off x="0" y="0"/>
                                      <a:ext cx="533400" cy="396240"/>
                                    </a:xfrm>
                                    <a:prstGeom prst="rect">
                                      <a:avLst/>
                                    </a:prstGeom>
                                  </pic:spPr>
                                </pic:pic>
                              </a:graphicData>
                            </a:graphic>
                          </wp:inline>
                        </w:drawing>
                      </w:r>
                    </w:p>
                    <w:p>
                      <w:pPr>
                        <w:pStyle w:val="FrameContents"/>
                        <w:spacing w:before="0" w:after="160"/>
                        <w:jc w:val="center"/>
                        <w:rPr>
                          <w:color w:val="000000"/>
                        </w:rPr>
                      </w:pPr>
                      <w:r>
                        <w:rPr/>
                      </w:r>
                    </w:p>
                  </w:txbxContent>
                </v:textbox>
                <w10:wrap type="square"/>
              </v:rect>
            </w:pict>
          </mc:Fallback>
        </mc:AlternateContent>
      </w:r>
      <w:r>
        <w:rPr>
          <w:b/>
          <w:bCs/>
        </w:rPr>
        <w:t>Richard Byas</w:t>
      </w:r>
    </w:p>
    <w:p>
      <w:pPr>
        <w:pStyle w:val="Normal"/>
        <w:rPr/>
      </w:pPr>
      <w:r>
        <w:rPr/>
      </w:r>
    </w:p>
    <w:p>
      <w:pPr>
        <w:pStyle w:val="Normal"/>
        <w:rPr>
          <w:b/>
          <w:b/>
          <w:bCs/>
        </w:rPr>
      </w:pPr>
      <w:r>
        <w:rPr>
          <w:b/>
          <w:bCs/>
        </w:rPr>
      </w:r>
    </w:p>
    <w:p>
      <w:pPr>
        <w:pStyle w:val="Normal"/>
        <w:rPr>
          <w:b/>
          <w:b/>
          <w:bCs/>
        </w:rPr>
      </w:pPr>
      <w:r>
        <w:rPr>
          <w:b/>
          <w:bCs/>
        </w:rPr>
      </w:r>
    </w:p>
    <w:p>
      <w:pPr>
        <w:pStyle w:val="Normal"/>
        <w:rPr>
          <w:b/>
          <w:b/>
          <w:bCs/>
        </w:rPr>
      </w:pPr>
      <w:r>
        <w:rPr>
          <w:b/>
          <w:bCs/>
        </w:rPr>
      </w:r>
    </w:p>
    <w:p>
      <w:pPr>
        <w:pStyle w:val="Normal"/>
        <w:rPr>
          <w:b/>
          <w:b/>
          <w:bCs/>
          <w:sz w:val="26"/>
          <w:szCs w:val="26"/>
        </w:rPr>
      </w:pPr>
      <w:r>
        <w:rPr>
          <w:b/>
          <w:bCs/>
          <w:sz w:val="26"/>
          <w:szCs w:val="26"/>
        </w:rPr>
      </w:r>
    </w:p>
    <w:p>
      <w:pPr>
        <w:pStyle w:val="Normal"/>
        <w:rPr>
          <w:b/>
          <w:b/>
          <w:bCs/>
          <w:sz w:val="26"/>
          <w:szCs w:val="26"/>
        </w:rPr>
      </w:pPr>
      <w:r>
        <w:rPr>
          <w:b/>
          <w:bCs/>
          <w:sz w:val="26"/>
          <w:szCs w:val="26"/>
        </w:rPr>
      </w:r>
    </w:p>
    <w:p>
      <w:pPr>
        <w:pStyle w:val="Normal"/>
        <w:rPr>
          <w:b/>
          <w:b/>
          <w:bCs/>
          <w:sz w:val="26"/>
          <w:szCs w:val="26"/>
        </w:rPr>
      </w:pPr>
      <w:r>
        <w:rPr>
          <w:b/>
          <w:bCs/>
          <w:sz w:val="26"/>
          <w:szCs w:val="26"/>
        </w:rPr>
      </w:r>
    </w:p>
    <w:p>
      <w:pPr>
        <w:pStyle w:val="Normal"/>
        <w:rPr>
          <w:b/>
          <w:b/>
          <w:bCs/>
          <w:sz w:val="26"/>
          <w:szCs w:val="26"/>
        </w:rPr>
      </w:pPr>
      <w:r>
        <w:rPr>
          <w:b/>
          <w:bCs/>
          <w:sz w:val="26"/>
          <w:szCs w:val="26"/>
        </w:rPr>
      </w:r>
    </w:p>
    <w:p>
      <w:pPr>
        <w:pStyle w:val="TextBody"/>
        <w:rPr>
          <w:u w:val="none"/>
        </w:rPr>
      </w:pPr>
      <w:r>
        <w:rPr>
          <w:rFonts w:ascii="Calibri;sans-serif" w:hAnsi="Calibri;sans-serif"/>
          <w:b/>
          <w:sz w:val="26"/>
          <w:szCs w:val="26"/>
          <w:u w:val="none"/>
          <w:lang w:val="en-US"/>
        </w:rPr>
        <w:t>Baldersby St. James Church</w:t>
      </w:r>
      <w:bookmarkStart w:id="0" w:name="_GoBack1"/>
      <w:bookmarkEnd w:id="0"/>
    </w:p>
    <w:p>
      <w:pPr>
        <w:pStyle w:val="Normal"/>
        <w:spacing w:lineRule="auto" w:line="240" w:before="0" w:after="120"/>
        <w:rPr>
          <w:b/>
          <w:b/>
          <w:sz w:val="22"/>
          <w:szCs w:val="22"/>
        </w:rPr>
      </w:pPr>
      <w:r>
        <w:rPr>
          <w:b/>
          <w:sz w:val="22"/>
          <w:szCs w:val="22"/>
        </w:rPr>
        <w:t xml:space="preserve">Drop in and Chat </w:t>
      </w:r>
      <w:r>
        <w:rPr>
          <w:b w:val="false"/>
          <w:bCs w:val="false"/>
          <w:sz w:val="22"/>
          <w:szCs w:val="22"/>
        </w:rPr>
        <w:t>Every Tuesday from 10.00am to 12.00am in Church.</w:t>
      </w:r>
    </w:p>
    <w:p>
      <w:pPr>
        <w:pStyle w:val="Normal"/>
        <w:spacing w:before="0" w:after="0"/>
        <w:rPr>
          <w:b/>
          <w:b/>
          <w:sz w:val="24"/>
          <w:szCs w:val="24"/>
        </w:rPr>
      </w:pPr>
      <w:r>
        <w:rPr>
          <w:b/>
          <w:sz w:val="24"/>
          <w:szCs w:val="24"/>
        </w:rPr>
        <w:t>Rogation Sunday 5</w:t>
      </w:r>
      <w:r>
        <w:rPr>
          <w:b/>
          <w:sz w:val="24"/>
          <w:szCs w:val="24"/>
          <w:vertAlign w:val="superscript"/>
        </w:rPr>
        <w:t>th</w:t>
      </w:r>
      <w:r>
        <w:rPr>
          <w:b/>
          <w:sz w:val="24"/>
          <w:szCs w:val="24"/>
        </w:rPr>
        <w:t xml:space="preserve"> May </w:t>
      </w:r>
      <w:r>
        <w:rPr>
          <w:b w:val="false"/>
          <w:bCs w:val="false"/>
          <w:sz w:val="24"/>
          <w:szCs w:val="24"/>
        </w:rPr>
        <w:t xml:space="preserve">at </w:t>
      </w:r>
      <w:r>
        <w:rPr>
          <w:b/>
          <w:sz w:val="24"/>
          <w:szCs w:val="24"/>
        </w:rPr>
        <w:t>10.45am</w:t>
      </w:r>
    </w:p>
    <w:p>
      <w:pPr>
        <w:pStyle w:val="Normal"/>
        <w:spacing w:before="0" w:after="0"/>
        <w:rPr>
          <w:sz w:val="22"/>
          <w:szCs w:val="22"/>
        </w:rPr>
      </w:pPr>
      <w:r>
        <w:rPr>
          <w:b w:val="false"/>
          <w:bCs w:val="false"/>
          <w:sz w:val="22"/>
          <w:szCs w:val="22"/>
        </w:rPr>
        <w:t>Rogation Sunday is a traditional service devoted to asking for God’s blessing on agriculture, especially all who work on the land and sea, and to grant us a good harvest. To mark this special Sunday Service we are having our popular “Bring and Share Lunch”.</w:t>
      </w:r>
    </w:p>
    <w:p>
      <w:pPr>
        <w:pStyle w:val="Normal"/>
        <w:spacing w:before="0" w:after="0"/>
        <w:rPr>
          <w:b w:val="false"/>
          <w:b w:val="false"/>
          <w:bCs w:val="false"/>
          <w:sz w:val="22"/>
          <w:szCs w:val="22"/>
        </w:rPr>
      </w:pPr>
      <w:r>
        <w:rPr>
          <w:b w:val="false"/>
          <w:bCs w:val="false"/>
          <w:sz w:val="22"/>
          <w:szCs w:val="22"/>
        </w:rPr>
      </w:r>
    </w:p>
    <w:p>
      <w:pPr>
        <w:pStyle w:val="Normal"/>
        <w:spacing w:before="0" w:after="0"/>
        <w:rPr>
          <w:b/>
          <w:b/>
          <w:bCs/>
        </w:rPr>
      </w:pPr>
      <w:r>
        <w:rPr>
          <w:b/>
          <w:bCs/>
          <w:sz w:val="24"/>
          <w:szCs w:val="24"/>
        </w:rPr>
        <w:t>Events in Church during May</w:t>
      </w:r>
    </w:p>
    <w:p>
      <w:pPr>
        <w:pStyle w:val="Normal"/>
        <w:spacing w:before="0" w:after="0"/>
        <w:rPr>
          <w:b w:val="false"/>
          <w:b w:val="false"/>
          <w:bCs w:val="false"/>
          <w:sz w:val="24"/>
          <w:szCs w:val="24"/>
        </w:rPr>
      </w:pPr>
      <w:r>
        <w:rPr>
          <w:b/>
          <w:bCs/>
          <w:sz w:val="24"/>
          <w:szCs w:val="24"/>
        </w:rPr>
        <w:t>Wednesday 8</w:t>
      </w:r>
      <w:r>
        <w:rPr>
          <w:b/>
          <w:bCs/>
          <w:sz w:val="24"/>
          <w:szCs w:val="24"/>
          <w:vertAlign w:val="superscript"/>
        </w:rPr>
        <w:t>th</w:t>
      </w:r>
      <w:r>
        <w:rPr>
          <w:b/>
          <w:bCs/>
          <w:sz w:val="24"/>
          <w:szCs w:val="24"/>
        </w:rPr>
        <w:t xml:space="preserve"> May</w:t>
      </w:r>
      <w:r>
        <w:rPr>
          <w:b w:val="false"/>
          <w:bCs w:val="false"/>
          <w:sz w:val="24"/>
          <w:szCs w:val="24"/>
        </w:rPr>
        <w:t xml:space="preserve"> – </w:t>
      </w:r>
      <w:r>
        <w:rPr>
          <w:b/>
          <w:bCs/>
          <w:sz w:val="24"/>
          <w:szCs w:val="24"/>
        </w:rPr>
        <w:t>Music and Drama</w:t>
      </w:r>
      <w:r>
        <w:rPr>
          <w:b w:val="false"/>
          <w:bCs w:val="false"/>
          <w:sz w:val="24"/>
          <w:szCs w:val="24"/>
        </w:rPr>
        <w:t xml:space="preserve"> from 6.30 to 8.30pm</w:t>
      </w:r>
    </w:p>
    <w:p>
      <w:pPr>
        <w:pStyle w:val="Normal"/>
        <w:spacing w:before="0" w:after="0"/>
        <w:rPr>
          <w:b w:val="false"/>
          <w:b w:val="false"/>
          <w:bCs w:val="false"/>
          <w:sz w:val="24"/>
          <w:szCs w:val="24"/>
        </w:rPr>
      </w:pPr>
      <w:r>
        <w:rPr>
          <w:b/>
          <w:bCs/>
          <w:sz w:val="24"/>
          <w:szCs w:val="24"/>
        </w:rPr>
        <w:t>Wednesday 22</w:t>
      </w:r>
      <w:r>
        <w:rPr>
          <w:b/>
          <w:bCs/>
          <w:sz w:val="24"/>
          <w:szCs w:val="24"/>
          <w:vertAlign w:val="superscript"/>
        </w:rPr>
        <w:t>nd</w:t>
      </w:r>
      <w:r>
        <w:rPr>
          <w:b/>
          <w:bCs/>
          <w:sz w:val="24"/>
          <w:szCs w:val="24"/>
        </w:rPr>
        <w:t xml:space="preserve"> May</w:t>
      </w:r>
      <w:r>
        <w:rPr>
          <w:b w:val="false"/>
          <w:bCs w:val="false"/>
          <w:sz w:val="24"/>
          <w:szCs w:val="24"/>
        </w:rPr>
        <w:t xml:space="preserve"> – </w:t>
      </w:r>
      <w:r>
        <w:rPr>
          <w:b/>
          <w:bCs/>
          <w:sz w:val="24"/>
          <w:szCs w:val="24"/>
        </w:rPr>
        <w:t>Music and Drama</w:t>
      </w:r>
      <w:r>
        <w:rPr>
          <w:b w:val="false"/>
          <w:bCs w:val="false"/>
          <w:sz w:val="24"/>
          <w:szCs w:val="24"/>
        </w:rPr>
        <w:t xml:space="preserve"> from 6.30 to 8.30pm</w:t>
      </w:r>
    </w:p>
    <w:p>
      <w:pPr>
        <w:pStyle w:val="Normal"/>
        <w:spacing w:before="0" w:after="0"/>
        <w:rPr>
          <w:b w:val="false"/>
          <w:b w:val="false"/>
          <w:bCs w:val="false"/>
          <w:sz w:val="12"/>
          <w:szCs w:val="12"/>
        </w:rPr>
      </w:pPr>
      <w:r>
        <w:rPr>
          <w:b w:val="false"/>
          <w:bCs w:val="false"/>
          <w:sz w:val="12"/>
          <w:szCs w:val="12"/>
        </w:rPr>
      </w:r>
    </w:p>
    <w:p>
      <w:pPr>
        <w:pStyle w:val="Normal"/>
        <w:spacing w:before="0" w:after="0"/>
        <w:rPr>
          <w:b w:val="false"/>
          <w:b w:val="false"/>
          <w:bCs w:val="false"/>
          <w:sz w:val="24"/>
          <w:szCs w:val="24"/>
        </w:rPr>
      </w:pPr>
      <w:r>
        <w:rPr>
          <w:b/>
          <w:bCs/>
          <w:sz w:val="24"/>
          <w:szCs w:val="24"/>
        </w:rPr>
        <w:t>Friday 10</w:t>
      </w:r>
      <w:r>
        <w:rPr>
          <w:b/>
          <w:bCs/>
          <w:sz w:val="24"/>
          <w:szCs w:val="24"/>
          <w:vertAlign w:val="superscript"/>
        </w:rPr>
        <w:t>th</w:t>
      </w:r>
      <w:r>
        <w:rPr>
          <w:b/>
          <w:bCs/>
          <w:sz w:val="24"/>
          <w:szCs w:val="24"/>
        </w:rPr>
        <w:t xml:space="preserve"> May</w:t>
      </w:r>
      <w:r>
        <w:rPr>
          <w:b w:val="false"/>
          <w:bCs w:val="false"/>
          <w:sz w:val="24"/>
          <w:szCs w:val="24"/>
        </w:rPr>
        <w:t xml:space="preserve"> – </w:t>
      </w:r>
      <w:r>
        <w:rPr>
          <w:b/>
          <w:bCs/>
          <w:sz w:val="24"/>
          <w:szCs w:val="24"/>
        </w:rPr>
        <w:t>COUNTRY AND WESTERN with Cathy Ryan</w:t>
      </w:r>
      <w:r>
        <w:rPr>
          <w:b w:val="false"/>
          <w:bCs w:val="false"/>
          <w:sz w:val="24"/>
          <w:szCs w:val="24"/>
        </w:rPr>
        <w:t xml:space="preserve">, </w:t>
      </w:r>
      <w:r>
        <w:rPr>
          <w:b w:val="false"/>
          <w:bCs w:val="false"/>
          <w:sz w:val="22"/>
          <w:szCs w:val="22"/>
        </w:rPr>
        <w:t>who entertained us all with her 40’s music last year, which was great fun. 7.00pm for 7.30pm. Tickets - £6.00. Refreshments and Raffle. All Welcome.</w:t>
      </w:r>
    </w:p>
    <w:p>
      <w:pPr>
        <w:pStyle w:val="Normal"/>
        <w:spacing w:before="0" w:after="0"/>
        <w:rPr>
          <w:b w:val="false"/>
          <w:b w:val="false"/>
          <w:bCs w:val="false"/>
          <w:sz w:val="12"/>
          <w:szCs w:val="12"/>
        </w:rPr>
      </w:pPr>
      <w:r>
        <w:rPr>
          <w:b w:val="false"/>
          <w:bCs w:val="false"/>
          <w:sz w:val="12"/>
          <w:szCs w:val="12"/>
        </w:rPr>
      </w:r>
    </w:p>
    <w:p>
      <w:pPr>
        <w:pStyle w:val="Normal"/>
        <w:spacing w:before="0" w:after="0"/>
        <w:rPr>
          <w:b w:val="false"/>
          <w:b w:val="false"/>
          <w:bCs w:val="false"/>
          <w:sz w:val="24"/>
          <w:szCs w:val="24"/>
        </w:rPr>
      </w:pPr>
      <w:r>
        <w:rPr>
          <w:b/>
          <w:bCs/>
          <w:sz w:val="24"/>
          <w:szCs w:val="24"/>
        </w:rPr>
        <w:t>Wednesday 15</w:t>
      </w:r>
      <w:r>
        <w:rPr>
          <w:b/>
          <w:bCs/>
          <w:sz w:val="24"/>
          <w:szCs w:val="24"/>
          <w:vertAlign w:val="superscript"/>
        </w:rPr>
        <w:t>th</w:t>
      </w:r>
      <w:r>
        <w:rPr>
          <w:b/>
          <w:bCs/>
          <w:sz w:val="24"/>
          <w:szCs w:val="24"/>
        </w:rPr>
        <w:t xml:space="preserve"> May</w:t>
      </w:r>
      <w:r>
        <w:rPr>
          <w:b w:val="false"/>
          <w:bCs w:val="false"/>
          <w:sz w:val="24"/>
          <w:szCs w:val="24"/>
        </w:rPr>
        <w:t xml:space="preserve"> – </w:t>
      </w:r>
      <w:r>
        <w:rPr>
          <w:b/>
          <w:bCs/>
          <w:sz w:val="24"/>
          <w:szCs w:val="24"/>
        </w:rPr>
        <w:t>TEA DANCE</w:t>
      </w:r>
      <w:r>
        <w:rPr>
          <w:b w:val="false"/>
          <w:bCs w:val="false"/>
          <w:sz w:val="24"/>
          <w:szCs w:val="24"/>
        </w:rPr>
        <w:t xml:space="preserve"> from 2pm to 4pm</w:t>
      </w:r>
    </w:p>
    <w:p>
      <w:pPr>
        <w:pStyle w:val="Normal"/>
        <w:spacing w:before="0" w:after="0"/>
        <w:rPr>
          <w:sz w:val="12"/>
          <w:szCs w:val="12"/>
        </w:rPr>
      </w:pPr>
      <w:r>
        <w:rPr>
          <w:sz w:val="12"/>
          <w:szCs w:val="12"/>
        </w:rPr>
      </w:r>
    </w:p>
    <w:p>
      <w:pPr>
        <w:pStyle w:val="Normal"/>
        <w:spacing w:before="0" w:after="0"/>
        <w:rPr>
          <w:b/>
          <w:b/>
          <w:bCs/>
          <w:sz w:val="24"/>
          <w:szCs w:val="24"/>
        </w:rPr>
      </w:pPr>
      <w:r>
        <w:rPr>
          <w:b/>
          <w:bCs/>
          <w:sz w:val="24"/>
          <w:szCs w:val="24"/>
        </w:rPr>
        <w:t>GOOD NEWS</w:t>
      </w:r>
    </w:p>
    <w:p>
      <w:pPr>
        <w:pStyle w:val="Normal"/>
        <w:spacing w:before="0" w:after="0"/>
        <w:rPr>
          <w:sz w:val="22"/>
          <w:szCs w:val="22"/>
        </w:rPr>
      </w:pPr>
      <w:r>
        <w:rPr>
          <w:b w:val="false"/>
          <w:bCs w:val="false"/>
          <w:sz w:val="22"/>
          <w:szCs w:val="22"/>
        </w:rPr>
        <w:t>Our new central heating boilers are now installed in church along with the extra radiators that were put in church last year. Our last boiler lasted over 60 years, but for the last few years it was very unreliable and frustrating. So we are all thrilled and amazed that we have achieved this. As we have services every week and lots of other events it is a great relief not to worry about how our old boiler was feeling!</w:t>
      </w:r>
    </w:p>
    <w:p>
      <w:pPr>
        <w:pStyle w:val="Normal"/>
        <w:spacing w:before="0" w:after="0"/>
        <w:rPr>
          <w:b w:val="false"/>
          <w:b w:val="false"/>
          <w:bCs w:val="false"/>
          <w:sz w:val="22"/>
          <w:szCs w:val="22"/>
        </w:rPr>
      </w:pPr>
      <w:r>
        <w:rPr>
          <w:b w:val="false"/>
          <w:bCs w:val="false"/>
          <w:sz w:val="22"/>
          <w:szCs w:val="22"/>
        </w:rPr>
      </w:r>
    </w:p>
    <w:p>
      <w:pPr>
        <w:pStyle w:val="Normal"/>
        <w:spacing w:before="0" w:after="0"/>
        <w:rPr>
          <w:b w:val="false"/>
          <w:b w:val="false"/>
          <w:bCs w:val="false"/>
          <w:sz w:val="22"/>
          <w:szCs w:val="22"/>
        </w:rPr>
      </w:pPr>
      <w:r>
        <w:rPr>
          <w:b w:val="false"/>
          <w:bCs w:val="false"/>
          <w:sz w:val="22"/>
          <w:szCs w:val="22"/>
        </w:rPr>
      </w:r>
    </w:p>
    <w:p>
      <w:pPr>
        <w:pStyle w:val="Normal"/>
        <w:rPr>
          <w:b/>
          <w:b/>
          <w:bCs/>
          <w:sz w:val="26"/>
          <w:szCs w:val="26"/>
        </w:rPr>
      </w:pPr>
      <w:r>
        <w:rPr>
          <w:b/>
          <w:bCs/>
          <w:sz w:val="26"/>
          <w:szCs w:val="26"/>
        </w:rPr>
        <w:t>Dalton News</w:t>
      </w:r>
    </w:p>
    <w:p>
      <w:pPr>
        <w:pStyle w:val="Normal"/>
        <w:spacing w:before="0" w:after="57"/>
        <w:rPr/>
      </w:pPr>
      <w:r>
        <w:rPr>
          <w:b/>
          <w:bCs/>
        </w:rPr>
        <w:t xml:space="preserve">Domino Drive </w:t>
      </w:r>
    </w:p>
    <w:p>
      <w:pPr>
        <w:pStyle w:val="Normal"/>
        <w:spacing w:before="0" w:after="57"/>
        <w:rPr>
          <w:b w:val="false"/>
          <w:b w:val="false"/>
          <w:bCs w:val="false"/>
        </w:rPr>
      </w:pPr>
      <w:r>
        <w:rPr>
          <w:b w:val="false"/>
          <w:bCs w:val="false"/>
        </w:rPr>
        <w:t>There will be a Domino Drive in the village hall on Saturday 26</w:t>
      </w:r>
      <w:r>
        <w:rPr>
          <w:b w:val="false"/>
          <w:bCs w:val="false"/>
          <w:vertAlign w:val="superscript"/>
        </w:rPr>
        <w:t>th</w:t>
      </w:r>
      <w:r>
        <w:rPr>
          <w:b w:val="false"/>
          <w:bCs w:val="false"/>
        </w:rPr>
        <w:t xml:space="preserve"> May at 7pm. There will be tea and biscuits in the interval and also a raffle. Everyone welcome.</w:t>
      </w:r>
    </w:p>
    <w:p>
      <w:pPr>
        <w:pStyle w:val="Normal"/>
        <w:spacing w:before="0" w:after="57"/>
        <w:rPr>
          <w:b w:val="false"/>
          <w:b w:val="false"/>
          <w:bCs w:val="false"/>
          <w:sz w:val="12"/>
          <w:szCs w:val="12"/>
        </w:rPr>
      </w:pPr>
      <w:r>
        <w:rPr>
          <w:b w:val="false"/>
          <w:bCs w:val="false"/>
          <w:sz w:val="12"/>
          <w:szCs w:val="12"/>
        </w:rPr>
      </w:r>
    </w:p>
    <w:p>
      <w:pPr>
        <w:pStyle w:val="Normal"/>
        <w:spacing w:before="0" w:after="57"/>
        <w:rPr>
          <w:b/>
          <w:b/>
          <w:bCs/>
        </w:rPr>
      </w:pPr>
      <w:r>
        <w:rPr>
          <w:b/>
          <w:bCs/>
        </w:rPr>
        <w:t>Jumble Sale</w:t>
      </w:r>
    </w:p>
    <w:p>
      <w:pPr>
        <w:pStyle w:val="Normal"/>
        <w:spacing w:before="0" w:after="57"/>
        <w:rPr>
          <w:b w:val="false"/>
          <w:b w:val="false"/>
          <w:bCs w:val="false"/>
        </w:rPr>
      </w:pPr>
      <w:r>
        <w:rPr>
          <w:b w:val="false"/>
          <w:bCs w:val="false"/>
        </w:rPr>
        <w:t>A jumble sale will be held in the village hall on Saturday 11</w:t>
      </w:r>
      <w:r>
        <w:rPr>
          <w:b w:val="false"/>
          <w:bCs w:val="false"/>
          <w:vertAlign w:val="superscript"/>
        </w:rPr>
        <w:t>th</w:t>
      </w:r>
      <w:r>
        <w:rPr>
          <w:b w:val="false"/>
          <w:bCs w:val="false"/>
        </w:rPr>
        <w:t xml:space="preserve"> May from 10am until 1pm. Come along and bag a bargain! There will also be tea, coffee and cake on sale and a tombola. Proceeds to the village hall.</w:t>
      </w:r>
    </w:p>
    <w:p>
      <w:pPr>
        <w:pStyle w:val="Normal"/>
        <w:spacing w:before="0" w:after="45"/>
        <w:rPr>
          <w:b/>
          <w:b/>
          <w:bCs/>
        </w:rPr>
      </w:pPr>
      <w:r>
        <w:rPr>
          <w:b/>
          <w:bCs/>
        </w:rPr>
      </w:r>
    </w:p>
    <w:p>
      <w:pPr>
        <w:pStyle w:val="Normal"/>
        <w:spacing w:before="0" w:after="0"/>
        <w:rPr>
          <w:b/>
          <w:b/>
          <w:bCs/>
          <w:sz w:val="26"/>
          <w:szCs w:val="26"/>
        </w:rPr>
      </w:pPr>
      <w:r>
        <w:rPr>
          <w:b/>
          <w:bCs/>
          <w:sz w:val="26"/>
          <w:szCs w:val="26"/>
        </w:rPr>
        <w:t>St. Columba’s Church, Topcliffe</w:t>
      </w:r>
    </w:p>
    <w:p>
      <w:pPr>
        <w:pStyle w:val="Normal"/>
        <w:spacing w:before="0" w:after="0"/>
        <w:rPr>
          <w:b w:val="false"/>
          <w:b w:val="false"/>
          <w:bCs w:val="false"/>
          <w:sz w:val="24"/>
          <w:szCs w:val="24"/>
        </w:rPr>
      </w:pPr>
      <w:r>
        <w:rPr>
          <w:b w:val="false"/>
          <w:bCs w:val="false"/>
          <w:sz w:val="12"/>
          <w:szCs w:val="12"/>
        </w:rPr>
        <w:br/>
      </w:r>
      <w:r>
        <w:rPr>
          <w:rStyle w:val="StrongEmphasis"/>
          <w:i w:val="false"/>
          <w:iCs w:val="false"/>
          <w:sz w:val="24"/>
          <w:szCs w:val="24"/>
          <w:u w:val="none"/>
        </w:rPr>
        <w:t>St Columba's churchyard maintenance</w:t>
      </w:r>
      <w:r>
        <w:rPr>
          <w:b w:val="false"/>
          <w:bCs w:val="false"/>
          <w:i w:val="false"/>
          <w:iCs w:val="false"/>
          <w:sz w:val="24"/>
          <w:szCs w:val="24"/>
          <w:u w:val="none"/>
        </w:rPr>
        <w:br/>
      </w:r>
      <w:r>
        <w:rPr>
          <w:b w:val="false"/>
          <w:bCs w:val="false"/>
          <w:i w:val="false"/>
          <w:iCs w:val="false"/>
          <w:sz w:val="22"/>
          <w:szCs w:val="22"/>
          <w:u w:val="none"/>
        </w:rPr>
        <w:t>Volunteers are being sought to help get St Columba’s churchyard into shape for summer. The first working party will meet up on</w:t>
      </w:r>
      <w:r>
        <w:rPr>
          <w:rStyle w:val="StrongEmphasis"/>
          <w:i w:val="false"/>
          <w:iCs w:val="false"/>
          <w:sz w:val="22"/>
          <w:szCs w:val="22"/>
          <w:u w:val="none"/>
        </w:rPr>
        <w:t xml:space="preserve"> Saturday 4 May</w:t>
      </w:r>
      <w:r>
        <w:rPr>
          <w:b w:val="false"/>
          <w:bCs w:val="false"/>
          <w:i w:val="false"/>
          <w:iCs w:val="false"/>
          <w:sz w:val="22"/>
          <w:szCs w:val="22"/>
          <w:u w:val="none"/>
        </w:rPr>
        <w:t xml:space="preserve"> starting at 9.30 through to about 12.30pm. Then on the following Saturdays in May, weather permitting.</w:t>
        <w:br/>
      </w:r>
      <w:r>
        <w:rPr>
          <w:b w:val="false"/>
          <w:bCs w:val="false"/>
          <w:i w:val="false"/>
          <w:iCs w:val="false"/>
          <w:sz w:val="12"/>
          <w:szCs w:val="12"/>
          <w:u w:val="none"/>
        </w:rPr>
        <w:br/>
      </w:r>
      <w:r>
        <w:rPr>
          <w:b w:val="false"/>
          <w:bCs w:val="false"/>
          <w:i w:val="false"/>
          <w:iCs w:val="false"/>
          <w:sz w:val="22"/>
          <w:szCs w:val="22"/>
          <w:u w:val="none"/>
        </w:rPr>
        <w:t>Volunteers don’t have to be there for the whole time: they can simply pop along and do what they can to give their support. There’ll be some tools and lawnmowers available, but if people can bring whatever they might have to help - rakes, trowels, spades, forks, extra mowers etc. - that would be wonderful. Refreshments will be served.</w:t>
        <w:br/>
      </w:r>
      <w:r>
        <w:rPr>
          <w:b w:val="false"/>
          <w:bCs w:val="false"/>
          <w:i w:val="false"/>
          <w:iCs w:val="false"/>
          <w:sz w:val="24"/>
          <w:szCs w:val="24"/>
          <w:u w:val="none"/>
        </w:rPr>
        <w:br/>
      </w:r>
      <w:r>
        <w:rPr>
          <w:b/>
          <w:bCs/>
          <w:i w:val="false"/>
          <w:iCs w:val="false"/>
          <w:sz w:val="24"/>
          <w:szCs w:val="24"/>
          <w:u w:val="none"/>
        </w:rPr>
        <w:t>Village BBQ</w:t>
        <w:br/>
      </w:r>
      <w:r>
        <w:rPr>
          <w:b w:val="false"/>
          <w:bCs w:val="false"/>
          <w:i w:val="false"/>
          <w:iCs w:val="false"/>
          <w:sz w:val="22"/>
          <w:szCs w:val="22"/>
          <w:u w:val="none"/>
        </w:rPr>
        <w:t xml:space="preserve">As last year, all volunteers, along with all other villagers, will be welcome to attend the village BBQ in the churchyard on the </w:t>
      </w:r>
      <w:r>
        <w:rPr>
          <w:rStyle w:val="StrongEmphasis"/>
          <w:i w:val="false"/>
          <w:iCs w:val="false"/>
          <w:sz w:val="22"/>
          <w:szCs w:val="22"/>
          <w:u w:val="none"/>
        </w:rPr>
        <w:t>Sunday 9 June</w:t>
      </w:r>
      <w:r>
        <w:rPr>
          <w:b w:val="false"/>
          <w:bCs w:val="false"/>
          <w:i w:val="false"/>
          <w:iCs w:val="false"/>
          <w:sz w:val="22"/>
          <w:szCs w:val="22"/>
          <w:u w:val="none"/>
        </w:rPr>
        <w:t xml:space="preserve"> as part of the St Columba's Weekend celebrations.</w:t>
      </w:r>
    </w:p>
    <w:p>
      <w:pPr>
        <w:pStyle w:val="Normal"/>
        <w:spacing w:before="0" w:after="0"/>
        <w:rPr>
          <w:b w:val="false"/>
          <w:b w:val="false"/>
          <w:bCs w:val="false"/>
          <w:sz w:val="22"/>
          <w:szCs w:val="22"/>
        </w:rPr>
      </w:pPr>
      <w:r>
        <w:rPr>
          <w:b w:val="false"/>
          <w:bCs w:val="false"/>
          <w:sz w:val="22"/>
          <w:szCs w:val="22"/>
        </w:rPr>
      </w:r>
    </w:p>
    <w:p>
      <w:pPr>
        <w:pStyle w:val="Normal"/>
        <w:spacing w:before="0" w:after="0"/>
        <w:jc w:val="left"/>
        <w:rPr>
          <w:b/>
          <w:b/>
          <w:bCs/>
          <w:sz w:val="24"/>
          <w:szCs w:val="24"/>
        </w:rPr>
      </w:pPr>
      <w:r>
        <w:rPr>
          <w:b/>
          <w:bCs/>
          <w:sz w:val="24"/>
          <w:szCs w:val="24"/>
        </w:rPr>
        <w:t>Annual Parochial Church Council Meeting on 20</w:t>
      </w:r>
      <w:r>
        <w:rPr>
          <w:b/>
          <w:bCs/>
          <w:sz w:val="24"/>
          <w:szCs w:val="24"/>
          <w:vertAlign w:val="superscript"/>
        </w:rPr>
        <w:t>th</w:t>
      </w:r>
      <w:r>
        <w:rPr>
          <w:b/>
          <w:bCs/>
          <w:sz w:val="24"/>
          <w:szCs w:val="24"/>
        </w:rPr>
        <w:t xml:space="preserve"> May 2024</w:t>
      </w:r>
    </w:p>
    <w:p>
      <w:pPr>
        <w:pStyle w:val="Normal"/>
        <w:spacing w:before="0" w:after="0"/>
        <w:jc w:val="left"/>
        <w:rPr>
          <w:b w:val="false"/>
          <w:b w:val="false"/>
          <w:bCs w:val="false"/>
          <w:sz w:val="22"/>
          <w:szCs w:val="22"/>
        </w:rPr>
      </w:pPr>
      <w:r>
        <w:rPr>
          <w:b w:val="false"/>
          <w:bCs w:val="false"/>
          <w:sz w:val="22"/>
          <w:szCs w:val="22"/>
        </w:rPr>
        <w:t>The meeting is open to members of the Church of England and other Anglican churches on the Electoral Roll. Being on the church electoral roll provides the opportunity to select who runs the church and how it functions by voting in the Annual Parochial Church Council Meeting, which this year will be held on Monday 20</w:t>
      </w:r>
      <w:r>
        <w:rPr>
          <w:b w:val="false"/>
          <w:bCs w:val="false"/>
          <w:sz w:val="22"/>
          <w:szCs w:val="22"/>
          <w:vertAlign w:val="superscript"/>
        </w:rPr>
        <w:t>th</w:t>
      </w:r>
      <w:r>
        <w:rPr>
          <w:b w:val="false"/>
          <w:bCs w:val="false"/>
          <w:sz w:val="22"/>
          <w:szCs w:val="22"/>
        </w:rPr>
        <w:t xml:space="preserve"> May at 7pm.</w:t>
      </w:r>
    </w:p>
    <w:p>
      <w:pPr>
        <w:pStyle w:val="Normal"/>
        <w:spacing w:before="0" w:after="0"/>
        <w:jc w:val="left"/>
        <w:rPr>
          <w:b w:val="false"/>
          <w:b w:val="false"/>
          <w:bCs w:val="false"/>
          <w:sz w:val="22"/>
          <w:szCs w:val="22"/>
        </w:rPr>
      </w:pPr>
      <w:r>
        <w:rPr>
          <w:b w:val="false"/>
          <w:bCs w:val="false"/>
          <w:sz w:val="22"/>
          <w:szCs w:val="22"/>
        </w:rPr>
      </w:r>
    </w:p>
    <w:p>
      <w:pPr>
        <w:pStyle w:val="Normal"/>
        <w:spacing w:before="0" w:after="0"/>
        <w:jc w:val="left"/>
        <w:rPr>
          <w:b/>
          <w:b/>
          <w:bCs/>
          <w:sz w:val="24"/>
          <w:szCs w:val="24"/>
        </w:rPr>
      </w:pPr>
      <w:r>
        <w:rPr>
          <w:b/>
          <w:bCs/>
          <w:sz w:val="24"/>
          <w:szCs w:val="24"/>
        </w:rPr>
        <w:t>Church Electoral Roll</w:t>
      </w:r>
    </w:p>
    <w:p>
      <w:pPr>
        <w:pStyle w:val="Normal"/>
        <w:spacing w:before="0" w:after="0"/>
        <w:jc w:val="left"/>
        <w:rPr>
          <w:b w:val="false"/>
          <w:b w:val="false"/>
          <w:bCs w:val="false"/>
          <w:sz w:val="22"/>
          <w:szCs w:val="22"/>
        </w:rPr>
      </w:pPr>
      <w:r>
        <w:rPr>
          <w:b w:val="false"/>
          <w:bCs w:val="false"/>
          <w:sz w:val="22"/>
          <w:szCs w:val="22"/>
        </w:rPr>
        <w:t xml:space="preserve">Application for enrolment on St Columba’s church electoral roll can be made to Kit Norris, Electoral Roll Officer, </w:t>
      </w:r>
      <w:hyperlink r:id="rId20">
        <w:r>
          <w:rPr>
            <w:rStyle w:val="InternetLink"/>
            <w:b w:val="false"/>
            <w:bCs w:val="false"/>
            <w:sz w:val="22"/>
            <w:szCs w:val="22"/>
          </w:rPr>
          <w:t>kitnorris@live.co.uk</w:t>
        </w:r>
      </w:hyperlink>
      <w:r>
        <w:rPr>
          <w:b w:val="false"/>
          <w:bCs w:val="false"/>
          <w:sz w:val="22"/>
          <w:szCs w:val="22"/>
        </w:rPr>
        <w:t xml:space="preserve"> [Cote House, Burrill, Bedale, DL8 1TR], by 5</w:t>
      </w:r>
      <w:r>
        <w:rPr>
          <w:b w:val="false"/>
          <w:bCs w:val="false"/>
          <w:sz w:val="22"/>
          <w:szCs w:val="22"/>
          <w:vertAlign w:val="superscript"/>
        </w:rPr>
        <w:t>th</w:t>
      </w:r>
      <w:r>
        <w:rPr>
          <w:b w:val="false"/>
          <w:bCs w:val="false"/>
          <w:sz w:val="22"/>
          <w:szCs w:val="22"/>
        </w:rPr>
        <w:t xml:space="preserve"> May, 2024. Membership on the Roll allows one to participate in the meeting on 20</w:t>
      </w:r>
      <w:r>
        <w:rPr>
          <w:b w:val="false"/>
          <w:bCs w:val="false"/>
          <w:sz w:val="22"/>
          <w:szCs w:val="22"/>
          <w:vertAlign w:val="superscript"/>
        </w:rPr>
        <w:t>th</w:t>
      </w:r>
      <w:r>
        <w:rPr>
          <w:b w:val="false"/>
          <w:bCs w:val="false"/>
          <w:sz w:val="22"/>
          <w:szCs w:val="22"/>
        </w:rPr>
        <w:t xml:space="preserve"> May 2024. Application forms are available in church or from Kit Norris.</w:t>
      </w:r>
    </w:p>
    <w:p>
      <w:pPr>
        <w:pStyle w:val="Normal"/>
        <w:spacing w:before="0" w:after="0"/>
        <w:jc w:val="left"/>
        <w:rPr>
          <w:b w:val="false"/>
          <w:b w:val="false"/>
          <w:bCs w:val="false"/>
          <w:sz w:val="22"/>
          <w:szCs w:val="22"/>
        </w:rPr>
      </w:pPr>
      <w:r>
        <w:rPr/>
      </w:r>
    </w:p>
    <w:p>
      <w:pPr>
        <w:pStyle w:val="Normal"/>
        <w:spacing w:before="0" w:after="0"/>
        <w:jc w:val="left"/>
        <w:rPr>
          <w:b/>
          <w:b/>
          <w:bCs/>
          <w:sz w:val="24"/>
          <w:szCs w:val="24"/>
        </w:rPr>
      </w:pPr>
      <w:r>
        <w:rPr>
          <w:b/>
          <w:bCs/>
          <w:sz w:val="24"/>
          <w:szCs w:val="24"/>
        </w:rPr>
        <w:t>Topcliffe Academy Newsletter</w:t>
      </w:r>
    </w:p>
    <w:p>
      <w:pPr>
        <w:pStyle w:val="Normal"/>
        <w:spacing w:before="0" w:after="0"/>
        <w:jc w:val="left"/>
        <w:rPr>
          <w:b w:val="false"/>
          <w:b w:val="false"/>
          <w:bCs w:val="false"/>
          <w:sz w:val="22"/>
          <w:szCs w:val="22"/>
        </w:rPr>
      </w:pPr>
      <w:r>
        <w:rPr>
          <w:b w:val="false"/>
          <w:bCs w:val="false"/>
          <w:sz w:val="22"/>
          <w:szCs w:val="22"/>
        </w:rPr>
        <w:t>Please see the attached file – 26.04.24 Newsletter.pdf</w:t>
      </w:r>
    </w:p>
    <w:p>
      <w:pPr>
        <w:pStyle w:val="Normal"/>
        <w:spacing w:before="0" w:after="0"/>
        <w:jc w:val="left"/>
        <w:rPr>
          <w:b w:val="false"/>
          <w:b w:val="false"/>
          <w:bCs w:val="false"/>
          <w:sz w:val="22"/>
          <w:szCs w:val="22"/>
        </w:rPr>
      </w:pPr>
      <w:r>
        <w:rPr>
          <w:b w:val="false"/>
          <w:bCs w:val="false"/>
          <w:sz w:val="22"/>
          <w:szCs w:val="22"/>
        </w:rPr>
      </w:r>
    </w:p>
    <w:p>
      <w:pPr>
        <w:pStyle w:val="Normal"/>
        <w:spacing w:before="0" w:after="0"/>
        <w:jc w:val="left"/>
        <w:rPr>
          <w:b/>
          <w:b/>
          <w:bCs/>
          <w:sz w:val="26"/>
          <w:szCs w:val="26"/>
        </w:rPr>
      </w:pPr>
      <w:r>
        <w:rPr>
          <w:b/>
          <w:bCs/>
          <w:sz w:val="26"/>
          <w:szCs w:val="26"/>
        </w:rPr>
        <w:t>Rainton Garden Club</w:t>
      </w:r>
    </w:p>
    <w:p>
      <w:pPr>
        <w:pStyle w:val="Normal"/>
        <w:spacing w:before="0" w:after="0"/>
        <w:jc w:val="left"/>
        <w:rPr>
          <w:b w:val="false"/>
          <w:b w:val="false"/>
          <w:bCs w:val="false"/>
          <w:sz w:val="22"/>
          <w:szCs w:val="22"/>
        </w:rPr>
      </w:pPr>
      <w:r>
        <w:rPr>
          <w:b w:val="false"/>
          <w:bCs w:val="false"/>
          <w:sz w:val="22"/>
          <w:szCs w:val="22"/>
        </w:rPr>
        <w:t>Our friendly gardening club has started its new season. Anyone wishing to join can do so in May for £25. Everyone is welcome. Meet at Rainton Village Hall at 7.30pm</w:t>
      </w:r>
    </w:p>
    <w:p>
      <w:pPr>
        <w:pStyle w:val="Normal"/>
        <w:spacing w:before="0" w:after="0"/>
        <w:jc w:val="left"/>
        <w:rPr>
          <w:b w:val="false"/>
          <w:b w:val="false"/>
          <w:bCs w:val="false"/>
          <w:sz w:val="12"/>
          <w:szCs w:val="12"/>
        </w:rPr>
      </w:pPr>
      <w:r>
        <w:rPr>
          <w:b w:val="false"/>
          <w:bCs w:val="false"/>
          <w:sz w:val="12"/>
          <w:szCs w:val="12"/>
        </w:rPr>
      </w:r>
    </w:p>
    <w:p>
      <w:pPr>
        <w:pStyle w:val="Normal"/>
        <w:spacing w:before="0" w:after="0"/>
        <w:jc w:val="left"/>
        <w:rPr>
          <w:b w:val="false"/>
          <w:b w:val="false"/>
          <w:bCs w:val="false"/>
          <w:i/>
          <w:i/>
          <w:iCs/>
        </w:rPr>
      </w:pPr>
      <w:r>
        <w:rPr>
          <w:b w:val="false"/>
          <w:bCs w:val="false"/>
          <w:i/>
          <w:iCs/>
          <w:sz w:val="22"/>
          <w:szCs w:val="22"/>
        </w:rPr>
        <w:t>Calendar of Events March 2024 to February 2025</w:t>
      </w:r>
    </w:p>
    <w:p>
      <w:pPr>
        <w:pStyle w:val="Normal"/>
        <w:spacing w:before="0" w:after="0"/>
        <w:jc w:val="left"/>
        <w:rPr>
          <w:i w:val="false"/>
          <w:i w:val="false"/>
          <w:iCs w:val="false"/>
          <w:sz w:val="21"/>
          <w:szCs w:val="21"/>
        </w:rPr>
      </w:pPr>
      <w:r>
        <w:rPr>
          <w:i w:val="false"/>
          <w:iCs w:val="false"/>
          <w:sz w:val="21"/>
          <w:szCs w:val="21"/>
        </w:rPr>
        <w:t>Tuesday 19th March – Talk given by Faith Douglas, Curator at Thorp Perrow Arboretum</w:t>
      </w:r>
    </w:p>
    <w:p>
      <w:pPr>
        <w:pStyle w:val="Normal"/>
        <w:spacing w:before="0" w:after="0"/>
        <w:jc w:val="left"/>
        <w:rPr>
          <w:i w:val="false"/>
          <w:i w:val="false"/>
          <w:iCs w:val="false"/>
          <w:sz w:val="21"/>
          <w:szCs w:val="21"/>
        </w:rPr>
      </w:pPr>
      <w:r>
        <w:rPr>
          <w:i w:val="false"/>
          <w:iCs w:val="false"/>
          <w:sz w:val="21"/>
          <w:szCs w:val="21"/>
        </w:rPr>
        <w:t>Tuesday 16th April – Talk given by Peter Williams – Wonderful Weeds</w:t>
      </w:r>
    </w:p>
    <w:p>
      <w:pPr>
        <w:pStyle w:val="Normal"/>
        <w:spacing w:before="0" w:after="0"/>
        <w:jc w:val="left"/>
        <w:rPr>
          <w:sz w:val="21"/>
          <w:szCs w:val="21"/>
        </w:rPr>
      </w:pPr>
      <w:r>
        <w:rPr>
          <w:sz w:val="21"/>
          <w:szCs w:val="21"/>
        </w:rPr>
        <w:t>Tuesday 21st May – Visit to Cliff Bank Nursery, hosted by Ben Preston</w:t>
      </w:r>
    </w:p>
    <w:p>
      <w:pPr>
        <w:pStyle w:val="Normal"/>
        <w:spacing w:before="0" w:after="0"/>
        <w:jc w:val="left"/>
        <w:rPr>
          <w:sz w:val="21"/>
          <w:szCs w:val="21"/>
        </w:rPr>
      </w:pPr>
      <w:r>
        <w:rPr>
          <w:sz w:val="21"/>
          <w:szCs w:val="21"/>
        </w:rPr>
        <w:t>Tuesday 18th June – Visit to ‘Sasha in the Garden’, York</w:t>
      </w:r>
    </w:p>
    <w:p>
      <w:pPr>
        <w:pStyle w:val="Normal"/>
        <w:spacing w:before="0" w:after="0"/>
        <w:jc w:val="left"/>
        <w:rPr>
          <w:sz w:val="21"/>
          <w:szCs w:val="21"/>
        </w:rPr>
      </w:pPr>
      <w:r>
        <w:rPr>
          <w:sz w:val="21"/>
          <w:szCs w:val="21"/>
        </w:rPr>
        <w:t>Tuesday 16th July – Visit to Birstwith Hall, hosted by Lady Aykroyd</w:t>
      </w:r>
    </w:p>
    <w:p>
      <w:pPr>
        <w:pStyle w:val="Normal"/>
        <w:spacing w:before="0" w:after="0"/>
        <w:jc w:val="left"/>
        <w:rPr>
          <w:sz w:val="21"/>
          <w:szCs w:val="21"/>
        </w:rPr>
      </w:pPr>
      <w:r>
        <w:rPr>
          <w:sz w:val="21"/>
          <w:szCs w:val="21"/>
        </w:rPr>
        <w:t>Tuesday 13th August – A late afternoon visit to RHS Harlow Carr</w:t>
      </w:r>
    </w:p>
    <w:p>
      <w:pPr>
        <w:pStyle w:val="Normal"/>
        <w:spacing w:before="0" w:after="0"/>
        <w:jc w:val="left"/>
        <w:rPr>
          <w:sz w:val="21"/>
          <w:szCs w:val="21"/>
        </w:rPr>
      </w:pPr>
      <w:r>
        <w:rPr>
          <w:sz w:val="21"/>
          <w:szCs w:val="21"/>
        </w:rPr>
        <w:t>Tuesday 20th August – A visit to Ouseburn Flower Farm</w:t>
      </w:r>
    </w:p>
    <w:p>
      <w:pPr>
        <w:pStyle w:val="Normal"/>
        <w:spacing w:before="0" w:after="0"/>
        <w:jc w:val="left"/>
        <w:rPr>
          <w:sz w:val="21"/>
          <w:szCs w:val="21"/>
        </w:rPr>
      </w:pPr>
      <w:r>
        <w:rPr>
          <w:sz w:val="21"/>
          <w:szCs w:val="21"/>
        </w:rPr>
        <w:t>Saturday 24th August - Rainton Village Produce Show</w:t>
      </w:r>
    </w:p>
    <w:p>
      <w:pPr>
        <w:pStyle w:val="Normal"/>
        <w:spacing w:before="0" w:after="0"/>
        <w:jc w:val="left"/>
        <w:rPr>
          <w:sz w:val="21"/>
          <w:szCs w:val="21"/>
        </w:rPr>
      </w:pPr>
      <w:r>
        <w:rPr>
          <w:sz w:val="21"/>
          <w:szCs w:val="21"/>
        </w:rPr>
        <w:t xml:space="preserve">Tuesday 17th September – Talk given by Ben Braithwaites of Braithwaites Garden </w:t>
        <w:tab/>
        <w:t>Centre</w:t>
      </w:r>
    </w:p>
    <w:p>
      <w:pPr>
        <w:pStyle w:val="Normal"/>
        <w:spacing w:before="0" w:after="0"/>
        <w:jc w:val="left"/>
        <w:rPr>
          <w:sz w:val="21"/>
          <w:szCs w:val="21"/>
        </w:rPr>
      </w:pPr>
      <w:r>
        <w:rPr>
          <w:sz w:val="21"/>
          <w:szCs w:val="21"/>
        </w:rPr>
        <w:t>Tuesday 15th October – Talk given by Peter and Helleentje Walker from Wacks</w:t>
      </w:r>
    </w:p>
    <w:p>
      <w:pPr>
        <w:pStyle w:val="Normal"/>
        <w:spacing w:before="0" w:after="0"/>
        <w:jc w:val="left"/>
        <w:rPr>
          <w:sz w:val="21"/>
          <w:szCs w:val="21"/>
        </w:rPr>
      </w:pPr>
      <w:r>
        <w:rPr>
          <w:sz w:val="21"/>
          <w:szCs w:val="21"/>
        </w:rPr>
        <w:tab/>
        <w:t>Wicked Plants</w:t>
      </w:r>
    </w:p>
    <w:p>
      <w:pPr>
        <w:pStyle w:val="Normal"/>
        <w:spacing w:before="0" w:after="0"/>
        <w:jc w:val="left"/>
        <w:rPr>
          <w:sz w:val="21"/>
          <w:szCs w:val="21"/>
        </w:rPr>
      </w:pPr>
      <w:r>
        <w:rPr>
          <w:sz w:val="21"/>
          <w:szCs w:val="21"/>
        </w:rPr>
        <w:t>Tuesday 19th November – Talk given by Louise Wickham from the Yorkshire Garden</w:t>
      </w:r>
    </w:p>
    <w:p>
      <w:pPr>
        <w:pStyle w:val="Normal"/>
        <w:spacing w:before="0" w:after="0"/>
        <w:jc w:val="left"/>
        <w:rPr>
          <w:position w:val="0"/>
          <w:sz w:val="22"/>
          <w:sz w:val="22"/>
          <w:vertAlign w:val="baseline"/>
        </w:rPr>
      </w:pPr>
      <w:r>
        <w:rPr>
          <w:sz w:val="21"/>
          <w:szCs w:val="21"/>
        </w:rPr>
        <w:tab/>
        <w:t>Trust - Georgian Gardens - Studley Royal and Hackfall: their influence on 18</w:t>
      </w:r>
      <w:r>
        <w:rPr>
          <w:sz w:val="21"/>
          <w:szCs w:val="21"/>
          <w:vertAlign w:val="superscript"/>
        </w:rPr>
        <w:t>th</w:t>
      </w:r>
    </w:p>
    <w:p>
      <w:pPr>
        <w:pStyle w:val="Normal"/>
        <w:spacing w:before="0" w:after="0"/>
        <w:jc w:val="left"/>
        <w:rPr>
          <w:sz w:val="21"/>
          <w:szCs w:val="21"/>
        </w:rPr>
      </w:pPr>
      <w:r>
        <w:rPr>
          <w:sz w:val="21"/>
          <w:szCs w:val="21"/>
        </w:rPr>
        <w:tab/>
        <w:t>century garden design</w:t>
      </w:r>
    </w:p>
    <w:p>
      <w:pPr>
        <w:pStyle w:val="Normal"/>
        <w:spacing w:before="0" w:after="0"/>
        <w:jc w:val="left"/>
        <w:rPr>
          <w:sz w:val="21"/>
          <w:szCs w:val="21"/>
        </w:rPr>
      </w:pPr>
      <w:r>
        <w:rPr>
          <w:sz w:val="21"/>
          <w:szCs w:val="21"/>
        </w:rPr>
        <w:t>Tuesday 17th December – Gardening Club Christmas Social 2025</w:t>
      </w:r>
    </w:p>
    <w:p>
      <w:pPr>
        <w:pStyle w:val="Normal"/>
        <w:spacing w:before="0" w:after="0"/>
        <w:jc w:val="left"/>
        <w:rPr>
          <w:sz w:val="21"/>
          <w:szCs w:val="21"/>
        </w:rPr>
      </w:pPr>
      <w:r>
        <w:rPr>
          <w:sz w:val="21"/>
          <w:szCs w:val="21"/>
        </w:rPr>
        <w:t>Tuesday 21st January – Talk given by Barrie Roberts from the Alpine Garden Society</w:t>
      </w:r>
    </w:p>
    <w:p>
      <w:pPr>
        <w:pStyle w:val="Normal"/>
        <w:spacing w:before="0" w:after="0"/>
        <w:jc w:val="left"/>
        <w:rPr>
          <w:sz w:val="21"/>
          <w:szCs w:val="21"/>
        </w:rPr>
      </w:pPr>
      <w:r>
        <w:rPr>
          <w:sz w:val="21"/>
          <w:szCs w:val="21"/>
        </w:rPr>
        <w:t>Tuesday 18th February – Talk given by Michael Myers</w:t>
      </w:r>
    </w:p>
    <w:p>
      <w:pPr>
        <w:pStyle w:val="Normal"/>
        <w:spacing w:before="0" w:after="0"/>
        <w:jc w:val="left"/>
        <w:rPr>
          <w:sz w:val="21"/>
          <w:szCs w:val="21"/>
        </w:rPr>
      </w:pPr>
      <w:r>
        <w:rPr>
          <w:sz w:val="21"/>
          <w:szCs w:val="21"/>
        </w:rPr>
      </w:r>
    </w:p>
    <w:p>
      <w:pPr>
        <w:pStyle w:val="Normal"/>
        <w:spacing w:before="0" w:after="0"/>
        <w:jc w:val="left"/>
        <w:rPr>
          <w:sz w:val="22"/>
          <w:szCs w:val="22"/>
        </w:rPr>
      </w:pPr>
      <w:r>
        <w:rPr>
          <w:sz w:val="22"/>
          <w:szCs w:val="22"/>
        </w:rPr>
        <w:t>Any queries please contact Sue Squelch, Rainton, Coordinator: suesquelch4@gmail.com 07851 169 858</w:t>
      </w:r>
    </w:p>
    <w:p>
      <w:pPr>
        <w:pStyle w:val="Normal"/>
        <w:spacing w:before="0" w:after="0"/>
        <w:jc w:val="left"/>
        <w:rPr>
          <w:sz w:val="22"/>
          <w:szCs w:val="22"/>
        </w:rPr>
      </w:pPr>
      <w:r>
        <w:rPr>
          <w:sz w:val="22"/>
          <w:szCs w:val="22"/>
        </w:rPr>
      </w:r>
    </w:p>
    <w:p>
      <w:pPr>
        <w:pStyle w:val="Normal"/>
        <w:jc w:val="center"/>
        <w:rPr>
          <w:rFonts w:ascii="Arial" w:hAnsi="Arial" w:cs="Arial"/>
          <w:b/>
          <w:b/>
          <w:bCs/>
        </w:rPr>
      </w:pPr>
      <w:r>
        <w:rPr>
          <w:rFonts w:cs="Arial" w:ascii="Arial" w:hAnsi="Arial"/>
          <w:b/>
          <w:bCs/>
        </w:rPr>
        <w:t>PARISH DIRECTORY</w:t>
      </w:r>
    </w:p>
    <w:p>
      <w:pPr>
        <w:pStyle w:val="Normal"/>
        <w:rPr>
          <w:rFonts w:ascii="Arial" w:hAnsi="Arial" w:cs="Arial"/>
          <w:b/>
          <w:b/>
        </w:rPr>
      </w:pPr>
      <w:r>
        <w:rPr>
          <w:rFonts w:cs="Arial" w:ascii="Arial" w:hAnsi="Arial"/>
          <w:b/>
        </w:rPr>
        <w:t>The Parishes of Topcliffe, Baldersby with Dishforth and Skipton on Swale, and Dalton.</w:t>
      </w:r>
    </w:p>
    <w:p>
      <w:pPr>
        <w:pStyle w:val="Normal"/>
        <w:rPr>
          <w:rFonts w:ascii="Arial" w:hAnsi="Arial" w:cs="Arial"/>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pPr>
      <w:r>
        <w:rPr/>
        <w:t xml:space="preserve"> </w:t>
      </w:r>
      <w:r>
        <w:rPr/>
        <w:t>Rev’d Mary Rolls, tel: 01845 400480  email: revmaryrolls@gmail.com.</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BALDERSBY with DISHFORTH and SKIPTON-ON-SWALE</w:t>
      </w:r>
      <w:r>
        <w:rPr>
          <w:rFonts w:cs="Arial" w:ascii="Arial" w:hAnsi="Arial"/>
          <w:sz w:val="20"/>
        </w:rPr>
        <w:t xml:space="preserve"> - PCC Secretary: Mrs Jennifer Wharton  </w:t>
      </w:r>
      <w:hyperlink r:id="rId21">
        <w:r>
          <w:rPr>
            <w:rStyle w:val="Internet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DALTON</w:t>
      </w:r>
      <w:r>
        <w:rPr>
          <w:rFonts w:cs="Arial" w:ascii="Arial" w:hAnsi="Arial"/>
          <w:sz w:val="20"/>
        </w:rPr>
        <w:t xml:space="preserve"> - PCC Secretary: Mrs Hannah Bissett  tel: 07739 382831 </w:t>
      </w:r>
      <w:hyperlink r:id="rId22">
        <w:r>
          <w:rPr>
            <w:rStyle w:val="InternetLink"/>
            <w:rFonts w:cs="Arial" w:ascii="Arial" w:hAnsi="Arial"/>
            <w:sz w:val="20"/>
          </w:rPr>
          <w:t>spannerb79@gmail.com</w:t>
        </w:r>
      </w:hyperlink>
    </w:p>
    <w:p>
      <w:pPr>
        <w:pStyle w:val="Normal"/>
        <w:spacing w:lineRule="auto" w:line="240" w:before="0" w:after="0"/>
        <w:ind w:firstLine="72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23">
        <w:r>
          <w:rPr>
            <w:rStyle w:val="InternetLink"/>
            <w:rFonts w:cs="Arial" w:ascii="Arial" w:hAnsi="Arial"/>
            <w:sz w:val="20"/>
          </w:rPr>
          <w:t>RozNorris@aol.com</w:t>
        </w:r>
      </w:hyperlink>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Sans">
    <w:altName w:val="Arial"/>
    <w:charset w:val="01"/>
    <w:family w:val="roman"/>
    <w:pitch w:val="variable"/>
  </w:font>
  <w:font w:name="Algerian">
    <w:altName w:val="comic"/>
    <w:charset w:val="01"/>
    <w:family w:val="roman"/>
    <w:pitch w:val="variable"/>
  </w:font>
  <w:font w:name="Calibri">
    <w:altName w:val="sans-serif"/>
    <w:charset w:val="01"/>
    <w:family w:val="roman"/>
    <w:pitch w:val="variable"/>
  </w:font>
</w:fonts>
</file>

<file path=word/settings.xml><?xml version="1.0" encoding="utf-8"?>
<w:settings xmlns:w="http://schemas.openxmlformats.org/wordprocessingml/2006/main">
  <w:zoom w:percent="100"/>
  <w:defaultTabStop w:val="720"/>
  <w:autoHyphenation w:val="true"/>
  <w:doNotHyphenateCaps/>
  <w:compat>
    <w:compatSetting w:name="compatibilityMode" w:uri="http://schemas.microsoft.com/office/word" w:val="12"/>
  </w:compat>
  <w:hyphenationZone w:val="357"/>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175ba"/>
    <w:pPr>
      <w:widowControl/>
      <w:suppressAutoHyphens w:val="tru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uiPriority w:val="99"/>
    <w:qFormat/>
    <w:locked/>
    <w:rsid w:val="00b83e0f"/>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lineRule="auto" w:line="240" w:beforeAutospacing="1" w:afterAutospacing="1"/>
      <w:outlineLvl w:val="1"/>
    </w:pPr>
    <w:rPr>
      <w:rFonts w:ascii="Times New Roman" w:hAnsi="Times New Roman" w:eastAsia="Times New Roman"/>
      <w:b/>
      <w:bCs/>
      <w:sz w:val="36"/>
      <w:szCs w:val="36"/>
      <w:lang w:eastAsia="en-GB"/>
    </w:rPr>
  </w:style>
  <w:style w:type="paragraph" w:styleId="Heading3">
    <w:name w:val="Heading 3"/>
    <w:basedOn w:val="Normal"/>
    <w:link w:val="Heading3Char"/>
    <w:uiPriority w:val="99"/>
    <w:qFormat/>
    <w:locked/>
    <w:rsid w:val="00b83e0f"/>
    <w:pPr>
      <w:spacing w:lineRule="auto" w:line="240" w:beforeAutospacing="1" w:afterAutospacing="1"/>
      <w:outlineLvl w:val="2"/>
    </w:pPr>
    <w:rPr>
      <w:rFonts w:ascii="Times New Roman" w:hAnsi="Times New Roman" w:eastAsia="Times New Roman"/>
      <w:b/>
      <w:bCs/>
      <w:sz w:val="27"/>
      <w:szCs w:val="27"/>
      <w:lang w:eastAsia="en-GB"/>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9"/>
    <w:qFormat/>
    <w:locked/>
    <w:rsid w:val="00b83e0f"/>
    <w:rPr>
      <w:rFonts w:ascii="Cambria" w:hAnsi="Cambria" w:cs="Times New Roman"/>
      <w:b/>
      <w:bCs/>
      <w:kern w:val="2"/>
      <w:sz w:val="32"/>
      <w:szCs w:val="32"/>
      <w:lang w:eastAsia="en-US"/>
    </w:rPr>
  </w:style>
  <w:style w:type="character" w:styleId="Heading2Char" w:customStyle="1">
    <w:name w:val="Heading 2 Char"/>
    <w:basedOn w:val="DefaultParagraphFont"/>
    <w:link w:val="Heading2"/>
    <w:uiPriority w:val="99"/>
    <w:qFormat/>
    <w:locked/>
    <w:rsid w:val="00b83e0f"/>
    <w:rPr>
      <w:rFonts w:ascii="Times New Roman" w:hAnsi="Times New Roman" w:cs="Times New Roman"/>
      <w:b/>
      <w:bCs/>
      <w:sz w:val="36"/>
      <w:szCs w:val="36"/>
    </w:rPr>
  </w:style>
  <w:style w:type="character" w:styleId="Heading3Char" w:customStyle="1">
    <w:name w:val="Heading 3 Char"/>
    <w:basedOn w:val="DefaultParagraphFont"/>
    <w:link w:val="Heading3"/>
    <w:uiPriority w:val="99"/>
    <w:qFormat/>
    <w:locked/>
    <w:rsid w:val="00b83e0f"/>
    <w:rPr>
      <w:rFonts w:ascii="Times New Roman" w:hAnsi="Times New Roman" w:cs="Times New Roman"/>
      <w:b/>
      <w:bCs/>
      <w:sz w:val="27"/>
      <w:szCs w:val="27"/>
    </w:rPr>
  </w:style>
  <w:style w:type="character" w:styleId="InternetLink">
    <w:name w:val="Hyperlink"/>
    <w:basedOn w:val="DefaultParagraphFont"/>
    <w:uiPriority w:val="99"/>
    <w:rsid w:val="00b83e0f"/>
    <w:rPr>
      <w:rFonts w:cs="Times New Roman"/>
      <w:color w:val="0563C1"/>
      <w:u w:val="single"/>
    </w:rPr>
  </w:style>
  <w:style w:type="character" w:styleId="UnresolvedMention" w:customStyle="1">
    <w:name w:val="Unresolved Mention"/>
    <w:basedOn w:val="DefaultParagraphFont"/>
    <w:uiPriority w:val="99"/>
    <w:semiHidden/>
    <w:qFormat/>
    <w:rsid w:val="00b83e0f"/>
    <w:rPr>
      <w:rFonts w:cs="Times New Roman"/>
      <w:color w:val="605E5C"/>
      <w:shd w:fill="E1DFDD" w:val="clear"/>
    </w:rPr>
  </w:style>
  <w:style w:type="character" w:styleId="Strong">
    <w:name w:val="Strong"/>
    <w:basedOn w:val="DefaultParagraphFont"/>
    <w:uiPriority w:val="99"/>
    <w:qFormat/>
    <w:locked/>
    <w:rsid w:val="00b83e0f"/>
    <w:rPr>
      <w:rFonts w:cs="Times New Roman"/>
      <w:b/>
      <w:bCs/>
    </w:rPr>
  </w:style>
  <w:style w:type="character" w:styleId="TitleChar" w:customStyle="1">
    <w:name w:val="Title Char"/>
    <w:basedOn w:val="DefaultParagraphFont"/>
    <w:uiPriority w:val="99"/>
    <w:qFormat/>
    <w:rsid w:val="00b83e0f"/>
    <w:rPr>
      <w:rFonts w:ascii="Garamond" w:hAnsi="Garamond" w:cs="Times New Roman"/>
      <w:color w:val="FFFFFF"/>
      <w:kern w:val="2"/>
      <w:sz w:val="104"/>
      <w:szCs w:val="104"/>
      <w:lang w:eastAsia="en-GB"/>
    </w:rPr>
  </w:style>
  <w:style w:type="character" w:styleId="BalloonTextChar" w:customStyle="1">
    <w:name w:val="Balloon Text Char"/>
    <w:uiPriority w:val="99"/>
    <w:semiHidden/>
    <w:qFormat/>
    <w:locked/>
    <w:rsid w:val="00b83e0f"/>
    <w:rPr>
      <w:rFonts w:ascii="Tahoma" w:hAnsi="Tahoma"/>
      <w:sz w:val="16"/>
    </w:rPr>
  </w:style>
  <w:style w:type="character" w:styleId="BodyTextChar" w:customStyle="1">
    <w:name w:val="Body Text Char"/>
    <w:uiPriority w:val="99"/>
    <w:semiHidden/>
    <w:qFormat/>
    <w:locked/>
    <w:rsid w:val="00b83e0f"/>
    <w:rPr>
      <w:lang w:eastAsia="en-US"/>
    </w:rPr>
  </w:style>
  <w:style w:type="character" w:styleId="BalloonTextChar1" w:customStyle="1">
    <w:name w:val="Balloon Text Char1"/>
    <w:uiPriority w:val="99"/>
    <w:semiHidden/>
    <w:qFormat/>
    <w:locked/>
    <w:rsid w:val="00b83e0f"/>
    <w:rPr>
      <w:rFonts w:ascii="Times New Roman" w:hAnsi="Times New Roman"/>
      <w:sz w:val="2"/>
      <w:lang w:eastAsia="en-US"/>
    </w:rPr>
  </w:style>
  <w:style w:type="character" w:styleId="HeaderChar" w:customStyle="1">
    <w:name w:val="Header Char"/>
    <w:uiPriority w:val="99"/>
    <w:semiHidden/>
    <w:qFormat/>
    <w:locked/>
    <w:rsid w:val="00b83e0f"/>
    <w:rPr>
      <w:lang w:eastAsia="en-US"/>
    </w:rPr>
  </w:style>
  <w:style w:type="character" w:styleId="FooterChar" w:customStyle="1">
    <w:name w:val="Footer Char"/>
    <w:uiPriority w:val="99"/>
    <w:semiHidden/>
    <w:qFormat/>
    <w:locked/>
    <w:rsid w:val="00b83e0f"/>
    <w:rPr>
      <w:lang w:eastAsia="en-US"/>
    </w:rPr>
  </w:style>
  <w:style w:type="character" w:styleId="BodyTextChar1" w:customStyle="1">
    <w:name w:val="Body Text Char1"/>
    <w:uiPriority w:val="99"/>
    <w:semiHidden/>
    <w:qFormat/>
    <w:locked/>
    <w:rsid w:val="00b83e0f"/>
    <w:rPr>
      <w:lang w:eastAsia="en-US"/>
    </w:rPr>
  </w:style>
  <w:style w:type="character" w:styleId="BalloonTextChar2" w:customStyle="1">
    <w:name w:val="Balloon Text Char2"/>
    <w:uiPriority w:val="99"/>
    <w:semiHidden/>
    <w:qFormat/>
    <w:locked/>
    <w:rsid w:val="00b83e0f"/>
    <w:rPr>
      <w:rFonts w:ascii="Times New Roman" w:hAnsi="Times New Roman"/>
      <w:sz w:val="2"/>
      <w:lang w:eastAsia="en-US"/>
    </w:rPr>
  </w:style>
  <w:style w:type="character" w:styleId="HeaderChar1" w:customStyle="1">
    <w:name w:val="Header Char1"/>
    <w:uiPriority w:val="99"/>
    <w:semiHidden/>
    <w:qFormat/>
    <w:locked/>
    <w:rsid w:val="00b83e0f"/>
    <w:rPr>
      <w:lang w:eastAsia="en-US"/>
    </w:rPr>
  </w:style>
  <w:style w:type="character" w:styleId="FooterChar1" w:customStyle="1">
    <w:name w:val="Footer Char1"/>
    <w:uiPriority w:val="99"/>
    <w:semiHidden/>
    <w:qFormat/>
    <w:locked/>
    <w:rsid w:val="00b83e0f"/>
    <w:rPr>
      <w:lang w:eastAsia="en-US"/>
    </w:rPr>
  </w:style>
  <w:style w:type="character" w:styleId="BodyTextChar2" w:customStyle="1">
    <w:name w:val="Body Text Char2"/>
    <w:basedOn w:val="DefaultParagraphFont"/>
    <w:uiPriority w:val="99"/>
    <w:semiHidden/>
    <w:qFormat/>
    <w:locked/>
    <w:rsid w:val="00e608b9"/>
    <w:rPr>
      <w:rFonts w:cs="Times New Roman"/>
      <w:lang w:eastAsia="en-US"/>
    </w:rPr>
  </w:style>
  <w:style w:type="character" w:styleId="BalloonTextChar3" w:customStyle="1">
    <w:name w:val="Balloon Text Char3"/>
    <w:basedOn w:val="DefaultParagraphFont"/>
    <w:link w:val="BalloonText"/>
    <w:uiPriority w:val="99"/>
    <w:semiHidden/>
    <w:qFormat/>
    <w:locked/>
    <w:rsid w:val="00e608b9"/>
    <w:rPr>
      <w:rFonts w:ascii="Times New Roman" w:hAnsi="Times New Roman" w:cs="Times New Roman"/>
      <w:sz w:val="2"/>
      <w:lang w:eastAsia="en-US"/>
    </w:rPr>
  </w:style>
  <w:style w:type="character" w:styleId="HeaderChar2" w:customStyle="1">
    <w:name w:val="Header Char2"/>
    <w:basedOn w:val="DefaultParagraphFont"/>
    <w:link w:val="Header"/>
    <w:uiPriority w:val="99"/>
    <w:semiHidden/>
    <w:qFormat/>
    <w:locked/>
    <w:rsid w:val="00e608b9"/>
    <w:rPr>
      <w:rFonts w:cs="Times New Roman"/>
      <w:lang w:eastAsia="en-US"/>
    </w:rPr>
  </w:style>
  <w:style w:type="character" w:styleId="FooterChar2" w:customStyle="1">
    <w:name w:val="Footer Char2"/>
    <w:basedOn w:val="DefaultParagraphFont"/>
    <w:link w:val="Footer"/>
    <w:uiPriority w:val="99"/>
    <w:semiHidden/>
    <w:qFormat/>
    <w:locked/>
    <w:rsid w:val="00e608b9"/>
    <w:rPr>
      <w:rFonts w:cs="Times New Roman"/>
      <w:lang w:eastAsia="en-US"/>
    </w:rPr>
  </w:style>
  <w:style w:type="character" w:styleId="StrongEmphasis">
    <w:name w:val="Strong Emphasis"/>
    <w:qFormat/>
    <w:rPr>
      <w:b/>
      <w:bCs/>
    </w:rPr>
  </w:style>
  <w:style w:type="paragraph" w:styleId="Heading" w:customStyle="1">
    <w:name w:val="Heading"/>
    <w:basedOn w:val="Normal"/>
    <w:next w:val="TextBody"/>
    <w:uiPriority w:val="99"/>
    <w:qFormat/>
    <w:rsid w:val="00b83e0f"/>
    <w:pPr>
      <w:keepNext w:val="true"/>
      <w:spacing w:before="240" w:after="120"/>
    </w:pPr>
    <w:rPr>
      <w:rFonts w:ascii="Liberation Sans" w:hAnsi="Liberation Sans" w:cs="Lohit Devanagari"/>
      <w:sz w:val="28"/>
      <w:szCs w:val="28"/>
    </w:rPr>
  </w:style>
  <w:style w:type="paragraph" w:styleId="TextBody">
    <w:name w:val="Body Text"/>
    <w:basedOn w:val="Normal"/>
    <w:link w:val="BodyTextChar2"/>
    <w:uiPriority w:val="99"/>
    <w:rsid w:val="00b83e0f"/>
    <w:pPr>
      <w:spacing w:lineRule="auto" w:line="276" w:before="0" w:after="140"/>
    </w:pPr>
    <w:rPr>
      <w:sz w:val="20"/>
      <w:szCs w:val="20"/>
    </w:rPr>
  </w:style>
  <w:style w:type="paragraph" w:styleId="List">
    <w:name w:val="List"/>
    <w:basedOn w:val="TextBody"/>
    <w:uiPriority w:val="99"/>
    <w:rsid w:val="00b83e0f"/>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uiPriority w:val="99"/>
    <w:qFormat/>
    <w:rsid w:val="00b83e0f"/>
    <w:pPr>
      <w:suppressLineNumbers/>
    </w:pPr>
    <w:rPr>
      <w:rFonts w:cs="Lohit Devanagari"/>
    </w:rPr>
  </w:style>
  <w:style w:type="paragraph" w:styleId="Caption1">
    <w:name w:val="caption"/>
    <w:basedOn w:val="Normal"/>
    <w:uiPriority w:val="99"/>
    <w:qFormat/>
    <w:rsid w:val="00b83e0f"/>
    <w:pPr>
      <w:suppressLineNumbers/>
      <w:spacing w:before="120" w:after="120"/>
    </w:pPr>
    <w:rPr>
      <w:rFonts w:cs="Lohit Devanagari"/>
      <w:i/>
      <w:iCs/>
      <w:sz w:val="24"/>
      <w:szCs w:val="24"/>
    </w:rPr>
  </w:style>
  <w:style w:type="paragraph" w:styleId="Textaligncenter" w:customStyle="1">
    <w:name w:val="text-align-center"/>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Xmsonormal" w:customStyle="1">
    <w:name w:val="x_msonormal"/>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ListParagraph">
    <w:name w:val="List Paragraph"/>
    <w:basedOn w:val="Normal"/>
    <w:uiPriority w:val="99"/>
    <w:qFormat/>
    <w:rsid w:val="00b83e0f"/>
    <w:pPr>
      <w:spacing w:before="0" w:after="160"/>
      <w:ind w:left="720" w:hanging="0"/>
      <w:contextualSpacing/>
    </w:pPr>
    <w:rPr/>
  </w:style>
  <w:style w:type="paragraph" w:styleId="FrameContents" w:customStyle="1">
    <w:name w:val="Frame Contents"/>
    <w:basedOn w:val="Normal"/>
    <w:uiPriority w:val="99"/>
    <w:qFormat/>
    <w:rsid w:val="00b83e0f"/>
    <w:pPr/>
    <w:rPr/>
  </w:style>
  <w:style w:type="paragraph" w:styleId="BalloonText">
    <w:name w:val="Balloon Text"/>
    <w:basedOn w:val="Normal"/>
    <w:link w:val="BalloonTextChar3"/>
    <w:uiPriority w:val="99"/>
    <w:semiHidden/>
    <w:qFormat/>
    <w:rsid w:val="00b83e0f"/>
    <w:pPr/>
    <w:rPr>
      <w:rFonts w:ascii="Times New Roman" w:hAnsi="Times New Roman"/>
      <w:sz w:val="2"/>
      <w:szCs w:val="20"/>
    </w:rPr>
  </w:style>
  <w:style w:type="paragraph" w:styleId="HeaderandFooter" w:customStyle="1">
    <w:name w:val="Header and Footer"/>
    <w:basedOn w:val="Normal"/>
    <w:uiPriority w:val="99"/>
    <w:qFormat/>
    <w:rsid w:val="00b83e0f"/>
    <w:pPr>
      <w:suppressLineNumbers/>
      <w:tabs>
        <w:tab w:val="clear" w:pos="720"/>
        <w:tab w:val="center" w:pos="4876" w:leader="none"/>
        <w:tab w:val="right" w:pos="9752" w:leader="none"/>
      </w:tabs>
    </w:pPr>
    <w:rPr/>
  </w:style>
  <w:style w:type="paragraph" w:styleId="Header">
    <w:name w:val="Header"/>
    <w:basedOn w:val="HeaderandFooter"/>
    <w:link w:val="HeaderChar2"/>
    <w:uiPriority w:val="99"/>
    <w:rsid w:val="00b83e0f"/>
    <w:pPr/>
    <w:rPr>
      <w:sz w:val="20"/>
      <w:szCs w:val="20"/>
    </w:rPr>
  </w:style>
  <w:style w:type="paragraph" w:styleId="Footer">
    <w:name w:val="Footer"/>
    <w:basedOn w:val="HeaderandFooter"/>
    <w:link w:val="FooterChar2"/>
    <w:uiPriority w:val="99"/>
    <w:rsid w:val="00b83e0f"/>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hyperlink" Target="mailto:spannerb79@gmail.com" TargetMode="External"/><Relationship Id="rId8" Type="http://schemas.openxmlformats.org/officeDocument/2006/relationships/hyperlink" Target="mailto:gary58GV@gmail.com" TargetMode="External"/><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png"/><Relationship Id="rId17" Type="http://schemas.openxmlformats.org/officeDocument/2006/relationships/image" Target="media/image13.jpeg"/><Relationship Id="rId18" Type="http://schemas.openxmlformats.org/officeDocument/2006/relationships/image" Target="media/image14.wmf"/><Relationship Id="rId19" Type="http://schemas.openxmlformats.org/officeDocument/2006/relationships/image" Target="media/image14.wmf"/><Relationship Id="rId20" Type="http://schemas.openxmlformats.org/officeDocument/2006/relationships/hyperlink" Target="mailto:kitnorris@live.co.uk" TargetMode="External"/><Relationship Id="rId21" Type="http://schemas.openxmlformats.org/officeDocument/2006/relationships/hyperlink" Target="mailto:wharton370@btinternet.com" TargetMode="External"/><Relationship Id="rId22" Type="http://schemas.openxmlformats.org/officeDocument/2006/relationships/hyperlink" Target="mailto:spannerb79@gmail.com" TargetMode="External"/><Relationship Id="rId23" Type="http://schemas.openxmlformats.org/officeDocument/2006/relationships/hyperlink" Target="mailto:RozNorris@aol.com" TargetMode="Externa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712</TotalTime>
  <Application>LibreOffice/7.3.7.2$Linux_X86_64 LibreOffice_project/30$Build-2</Application>
  <AppVersion>15.0000</AppVersion>
  <Pages>8</Pages>
  <Words>3023</Words>
  <Characters>14387</Characters>
  <CharactersWithSpaces>17346</CharactersWithSpaces>
  <Paragraphs>203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2024-03-03T13:02:23Z</cp:lastPrinted>
  <dcterms:modified xsi:type="dcterms:W3CDTF">2024-04-27T20:28:48Z</dcterms:modified>
  <cp:revision>80</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