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6A31D" w14:textId="7514902E" w:rsidR="00A61540" w:rsidRDefault="00A61540" w:rsidP="006C0AD8">
      <w:pPr>
        <w:pStyle w:val="BodyText"/>
        <w:ind w:left="-709" w:right="-22"/>
        <w:jc w:val="center"/>
        <w:rPr>
          <w:rFonts w:ascii="Arial" w:hAnsi="Arial" w:cs="Arial"/>
          <w:b/>
          <w:szCs w:val="28"/>
        </w:rPr>
      </w:pPr>
      <w:r>
        <w:rPr>
          <w:rFonts w:ascii="Arial" w:hAnsi="Arial" w:cs="Arial"/>
          <w:b/>
          <w:szCs w:val="28"/>
        </w:rPr>
        <w:t>Notice</w:t>
      </w:r>
    </w:p>
    <w:p w14:paraId="30EC1B70" w14:textId="77777777" w:rsidR="00D66452" w:rsidRDefault="00D66452" w:rsidP="006C0AD8">
      <w:pPr>
        <w:pStyle w:val="BodyText"/>
        <w:ind w:left="-709" w:right="-22"/>
        <w:jc w:val="center"/>
        <w:rPr>
          <w:rFonts w:ascii="Arial" w:hAnsi="Arial" w:cs="Arial"/>
          <w:b/>
          <w:szCs w:val="28"/>
        </w:rPr>
      </w:pPr>
    </w:p>
    <w:p w14:paraId="729A3327" w14:textId="77777777" w:rsidR="00A61540" w:rsidRDefault="00F237BE" w:rsidP="006C0AD8">
      <w:pPr>
        <w:pStyle w:val="BodyText"/>
        <w:ind w:left="-709" w:right="-22"/>
        <w:jc w:val="center"/>
        <w:rPr>
          <w:rFonts w:ascii="Arial" w:hAnsi="Arial" w:cs="Arial"/>
          <w:b/>
          <w:szCs w:val="28"/>
        </w:rPr>
      </w:pPr>
      <w:r>
        <w:rPr>
          <w:rFonts w:ascii="Arial" w:hAnsi="Arial" w:cs="Arial"/>
          <w:b/>
          <w:szCs w:val="28"/>
        </w:rPr>
        <w:t xml:space="preserve">Mission and </w:t>
      </w:r>
      <w:r w:rsidR="00A61540">
        <w:rPr>
          <w:rFonts w:ascii="Arial" w:hAnsi="Arial" w:cs="Arial"/>
          <w:b/>
          <w:szCs w:val="28"/>
        </w:rPr>
        <w:t xml:space="preserve">Pastoral Measure </w:t>
      </w:r>
      <w:r>
        <w:rPr>
          <w:rFonts w:ascii="Arial" w:hAnsi="Arial" w:cs="Arial"/>
          <w:b/>
          <w:szCs w:val="28"/>
        </w:rPr>
        <w:t>2011</w:t>
      </w:r>
    </w:p>
    <w:p w14:paraId="20A942E6" w14:textId="4B70EF12" w:rsidR="00A61540" w:rsidRDefault="00A61540" w:rsidP="006C0AD8">
      <w:pPr>
        <w:pStyle w:val="BodyText"/>
        <w:ind w:left="-709" w:right="-22"/>
        <w:jc w:val="center"/>
        <w:rPr>
          <w:rFonts w:ascii="Arial" w:hAnsi="Arial" w:cs="Arial"/>
          <w:b/>
          <w:lang w:val="en-US"/>
        </w:rPr>
      </w:pPr>
      <w:r>
        <w:rPr>
          <w:rFonts w:ascii="Arial" w:hAnsi="Arial" w:cs="Arial"/>
          <w:b/>
          <w:szCs w:val="28"/>
        </w:rPr>
        <w:t xml:space="preserve">Draft Pastoral </w:t>
      </w:r>
      <w:r w:rsidR="00E22938">
        <w:rPr>
          <w:rFonts w:ascii="Arial" w:hAnsi="Arial" w:cs="Arial"/>
          <w:b/>
          <w:szCs w:val="28"/>
        </w:rPr>
        <w:t xml:space="preserve">Church Buildings </w:t>
      </w:r>
      <w:r w:rsidR="00605813" w:rsidRPr="00605813">
        <w:rPr>
          <w:rFonts w:ascii="Arial" w:hAnsi="Arial" w:cs="Arial"/>
          <w:b/>
          <w:lang w:val="en-US"/>
        </w:rPr>
        <w:t>Scheme</w:t>
      </w:r>
    </w:p>
    <w:p w14:paraId="624B1294" w14:textId="77777777" w:rsidR="00D66452" w:rsidRDefault="00D66452" w:rsidP="006C0AD8">
      <w:pPr>
        <w:pStyle w:val="BodyText"/>
        <w:ind w:left="-709" w:right="-22"/>
        <w:jc w:val="right"/>
        <w:rPr>
          <w:rFonts w:ascii="Arial" w:hAnsi="Arial" w:cs="Arial"/>
        </w:rPr>
      </w:pPr>
    </w:p>
    <w:p w14:paraId="18784268" w14:textId="447C2ADD" w:rsidR="00A61540" w:rsidRDefault="0013649E" w:rsidP="006C0AD8">
      <w:pPr>
        <w:pStyle w:val="BodyText"/>
        <w:ind w:left="-709" w:right="-22"/>
        <w:jc w:val="right"/>
        <w:rPr>
          <w:rFonts w:ascii="Arial" w:hAnsi="Arial" w:cs="Arial"/>
          <w:color w:val="auto"/>
          <w:szCs w:val="24"/>
        </w:rPr>
      </w:pPr>
      <w:r>
        <w:rPr>
          <w:rFonts w:ascii="Arial" w:hAnsi="Arial" w:cs="Arial"/>
          <w:color w:val="auto"/>
          <w:szCs w:val="24"/>
        </w:rPr>
        <w:t>6/6/</w:t>
      </w:r>
      <w:r w:rsidR="00664B0E">
        <w:rPr>
          <w:rFonts w:ascii="Arial" w:hAnsi="Arial" w:cs="Arial"/>
          <w:color w:val="auto"/>
          <w:szCs w:val="24"/>
        </w:rPr>
        <w:t>2022</w:t>
      </w:r>
    </w:p>
    <w:p w14:paraId="7769D3E4" w14:textId="77777777" w:rsidR="003A159A" w:rsidRDefault="003A159A" w:rsidP="006C0AD8">
      <w:pPr>
        <w:pStyle w:val="BodyText"/>
        <w:ind w:left="-709" w:right="-22"/>
        <w:jc w:val="right"/>
        <w:rPr>
          <w:rFonts w:ascii="Arial" w:hAnsi="Arial" w:cs="Arial"/>
        </w:rPr>
      </w:pPr>
    </w:p>
    <w:p w14:paraId="644AAD4B" w14:textId="41284319" w:rsidR="00A61540" w:rsidRDefault="00A61540" w:rsidP="006C0AD8">
      <w:pPr>
        <w:pStyle w:val="BodyText"/>
        <w:ind w:left="-709" w:right="-22"/>
        <w:rPr>
          <w:rFonts w:ascii="Arial" w:hAnsi="Arial" w:cs="Arial"/>
        </w:rPr>
      </w:pPr>
      <w:r>
        <w:rPr>
          <w:rFonts w:ascii="Arial" w:hAnsi="Arial" w:cs="Arial"/>
        </w:rPr>
        <w:t xml:space="preserve">The Church Commissioners have prepared a draft </w:t>
      </w:r>
      <w:r w:rsidR="00605813">
        <w:rPr>
          <w:rFonts w:ascii="Arial" w:hAnsi="Arial" w:cs="Arial"/>
          <w:lang w:val="en-US"/>
        </w:rPr>
        <w:t>Scheme</w:t>
      </w:r>
      <w:r w:rsidR="00D66452">
        <w:rPr>
          <w:rFonts w:ascii="Arial" w:hAnsi="Arial" w:cs="Arial"/>
          <w:lang w:val="en-US"/>
        </w:rPr>
        <w:t xml:space="preserve"> </w:t>
      </w:r>
      <w:r>
        <w:rPr>
          <w:rFonts w:ascii="Arial" w:hAnsi="Arial" w:cs="Arial"/>
        </w:rPr>
        <w:t xml:space="preserve">in respect of proposals sent to them by the </w:t>
      </w:r>
      <w:r w:rsidR="006F1AEF">
        <w:rPr>
          <w:rFonts w:ascii="Arial" w:hAnsi="Arial" w:cs="Arial"/>
        </w:rPr>
        <w:t>b</w:t>
      </w:r>
      <w:r>
        <w:rPr>
          <w:rFonts w:ascii="Arial" w:hAnsi="Arial" w:cs="Arial"/>
        </w:rPr>
        <w:t>ishop for:</w:t>
      </w:r>
    </w:p>
    <w:p w14:paraId="31328A4B" w14:textId="77777777" w:rsidR="009B6EE5" w:rsidRDefault="009B6EE5" w:rsidP="006A2C90">
      <w:pPr>
        <w:pStyle w:val="BodyText"/>
        <w:ind w:left="-709" w:right="-22"/>
        <w:rPr>
          <w:rFonts w:ascii="Arial" w:hAnsi="Arial" w:cs="Arial"/>
        </w:rPr>
      </w:pPr>
    </w:p>
    <w:p w14:paraId="5AA49976" w14:textId="5A419350" w:rsidR="008C30E1" w:rsidRPr="0013649E" w:rsidRDefault="0013649E" w:rsidP="00A86E49">
      <w:pPr>
        <w:pStyle w:val="BodyText"/>
        <w:ind w:left="-709" w:right="-22"/>
        <w:jc w:val="both"/>
        <w:rPr>
          <w:rFonts w:ascii="Arial" w:hAnsi="Arial" w:cs="Arial"/>
          <w:b/>
          <w:bCs/>
          <w:i/>
          <w:iCs/>
          <w:color w:val="auto"/>
          <w:szCs w:val="24"/>
        </w:rPr>
      </w:pPr>
      <w:r w:rsidRPr="0013649E">
        <w:rPr>
          <w:rFonts w:ascii="Arial" w:hAnsi="Arial" w:cs="Arial"/>
          <w:b/>
          <w:bCs/>
          <w:i/>
          <w:iCs/>
          <w:color w:val="auto"/>
          <w:szCs w:val="24"/>
        </w:rPr>
        <w:t>the union of the parish of Baldersby with Dishforth and the parish of Skipton on Swale, being two of the parishes within the area of the benefice of Topcliffe, Baldersby with Dishforth, Dalton and Skipton on Swale (the name of which shall be altered to “The Benefice of Topcliffe, Baldersby with Dishforth and Skipton on Swale, and Dalton”) in the diocese of York, for the parish church of the parish of Baldersby with Dishforth to be the parish church of the new parish and for the parish church of the parish of Skipton on Swale to be declared closed for regular public worship.</w:t>
      </w:r>
    </w:p>
    <w:p w14:paraId="20BD3836" w14:textId="77777777" w:rsidR="0013649E" w:rsidRDefault="0013649E" w:rsidP="006A2C90">
      <w:pPr>
        <w:pStyle w:val="BodyText"/>
        <w:ind w:left="-709" w:right="-22"/>
        <w:rPr>
          <w:rFonts w:ascii="Arial" w:hAnsi="Arial" w:cs="Arial"/>
        </w:rPr>
      </w:pPr>
    </w:p>
    <w:p w14:paraId="4BFFFB9D" w14:textId="2AED8744" w:rsidR="003A05D4" w:rsidRDefault="003A159A" w:rsidP="006C0AD8">
      <w:pPr>
        <w:pStyle w:val="BodyText"/>
        <w:ind w:left="-709" w:right="-22"/>
        <w:rPr>
          <w:rFonts w:ascii="Arial" w:hAnsi="Arial" w:cs="Arial"/>
          <w:i/>
          <w:color w:val="000000" w:themeColor="text1"/>
          <w:szCs w:val="24"/>
        </w:rPr>
      </w:pPr>
      <w:r>
        <w:rPr>
          <w:rFonts w:ascii="Arial" w:hAnsi="Arial" w:cs="Arial"/>
          <w:szCs w:val="24"/>
        </w:rPr>
        <w:t>A</w:t>
      </w:r>
      <w:r w:rsidR="00A61540" w:rsidRPr="007902A4">
        <w:rPr>
          <w:rFonts w:ascii="Arial" w:hAnsi="Arial" w:cs="Arial"/>
          <w:szCs w:val="24"/>
        </w:rPr>
        <w:t xml:space="preserve"> copy of the draft </w:t>
      </w:r>
      <w:r w:rsidR="00605813" w:rsidRPr="007902A4">
        <w:rPr>
          <w:rFonts w:ascii="Arial" w:hAnsi="Arial" w:cs="Arial"/>
          <w:szCs w:val="24"/>
          <w:lang w:val="en-US"/>
        </w:rPr>
        <w:t xml:space="preserve">Scheme </w:t>
      </w:r>
      <w:r w:rsidR="00A61540" w:rsidRPr="007902A4">
        <w:rPr>
          <w:rFonts w:ascii="Arial" w:hAnsi="Arial" w:cs="Arial"/>
          <w:szCs w:val="24"/>
        </w:rPr>
        <w:t xml:space="preserve">may be inspected </w:t>
      </w:r>
      <w:r w:rsidR="00A61540" w:rsidRPr="003A159A">
        <w:rPr>
          <w:rFonts w:ascii="Arial" w:hAnsi="Arial" w:cs="Arial"/>
          <w:szCs w:val="24"/>
        </w:rPr>
        <w:t>at</w:t>
      </w:r>
      <w:r w:rsidRPr="003A159A">
        <w:rPr>
          <w:rFonts w:ascii="Arial" w:hAnsi="Arial" w:cs="Arial"/>
          <w:szCs w:val="24"/>
        </w:rPr>
        <w:t xml:space="preserve"> any of the parish church</w:t>
      </w:r>
      <w:r w:rsidR="000D1BCB">
        <w:rPr>
          <w:rFonts w:ascii="Arial" w:hAnsi="Arial" w:cs="Arial"/>
          <w:szCs w:val="24"/>
        </w:rPr>
        <w:t>es in the parish</w:t>
      </w:r>
      <w:r w:rsidR="0013649E">
        <w:rPr>
          <w:rFonts w:ascii="Arial" w:hAnsi="Arial" w:cs="Arial"/>
          <w:szCs w:val="24"/>
        </w:rPr>
        <w:t>es</w:t>
      </w:r>
      <w:r w:rsidRPr="003A159A">
        <w:rPr>
          <w:rFonts w:ascii="Arial" w:hAnsi="Arial" w:cs="Arial"/>
          <w:color w:val="000000" w:themeColor="text1"/>
          <w:szCs w:val="24"/>
        </w:rPr>
        <w:t>.</w:t>
      </w:r>
    </w:p>
    <w:p w14:paraId="4A198242" w14:textId="77777777" w:rsidR="003A159A" w:rsidRDefault="003A159A" w:rsidP="006C0AD8">
      <w:pPr>
        <w:pStyle w:val="BodyText"/>
        <w:ind w:left="-709" w:right="-22"/>
        <w:rPr>
          <w:rFonts w:ascii="Arial" w:hAnsi="Arial" w:cs="Arial"/>
        </w:rPr>
      </w:pPr>
    </w:p>
    <w:p w14:paraId="4C335BA2" w14:textId="0F6FAAF7" w:rsidR="00FE5A1B" w:rsidRPr="00CD674F" w:rsidRDefault="00C437C7" w:rsidP="006C0AD8">
      <w:pPr>
        <w:pStyle w:val="BodyText"/>
        <w:ind w:left="-709" w:right="-22"/>
        <w:rPr>
          <w:rFonts w:ascii="Arial" w:hAnsi="Arial" w:cs="Arial"/>
        </w:rPr>
      </w:pPr>
      <w:r>
        <w:rPr>
          <w:rFonts w:ascii="Arial" w:hAnsi="Arial" w:cs="Arial"/>
          <w:szCs w:val="24"/>
        </w:rPr>
        <w:t>T</w:t>
      </w:r>
      <w:r w:rsidRPr="000E12E7">
        <w:rPr>
          <w:rFonts w:ascii="Arial" w:hAnsi="Arial" w:cs="Arial"/>
          <w:szCs w:val="24"/>
        </w:rPr>
        <w:t xml:space="preserve">he draft </w:t>
      </w:r>
      <w:r w:rsidR="006C0AD8">
        <w:rPr>
          <w:rFonts w:ascii="Arial" w:hAnsi="Arial" w:cs="Arial"/>
          <w:lang w:val="en-US"/>
        </w:rPr>
        <w:t xml:space="preserve">Scheme is </w:t>
      </w:r>
      <w:r w:rsidR="003A159A">
        <w:rPr>
          <w:rFonts w:ascii="Arial" w:hAnsi="Arial" w:cs="Arial"/>
          <w:lang w:val="en-US"/>
        </w:rPr>
        <w:t xml:space="preserve">also </w:t>
      </w:r>
      <w:r w:rsidRPr="000E12E7">
        <w:rPr>
          <w:rFonts w:ascii="Arial" w:hAnsi="Arial" w:cs="Arial"/>
          <w:szCs w:val="24"/>
        </w:rPr>
        <w:t xml:space="preserve">on our website </w:t>
      </w:r>
      <w:hyperlink r:id="rId7" w:history="1">
        <w:r w:rsidR="0082659A" w:rsidRPr="00046C7A">
          <w:rPr>
            <w:rStyle w:val="Hyperlink"/>
            <w:rFonts w:ascii="Arial" w:hAnsi="Arial" w:cs="Arial"/>
          </w:rPr>
          <w:t>www.churchofengland.org/consultation</w:t>
        </w:r>
      </w:hyperlink>
      <w:r w:rsidRPr="000E12E7">
        <w:rPr>
          <w:rFonts w:ascii="Arial" w:hAnsi="Arial" w:cs="Arial"/>
          <w:szCs w:val="24"/>
        </w:rPr>
        <w:t xml:space="preserve"> </w:t>
      </w:r>
      <w:r w:rsidR="00A87853">
        <w:rPr>
          <w:rFonts w:ascii="Arial" w:hAnsi="Arial" w:cs="Arial"/>
          <w:szCs w:val="24"/>
        </w:rPr>
        <w:t>or y</w:t>
      </w:r>
      <w:r>
        <w:rPr>
          <w:rFonts w:ascii="Arial" w:hAnsi="Arial" w:cs="Arial"/>
          <w:szCs w:val="24"/>
        </w:rPr>
        <w:t>ou may</w:t>
      </w:r>
      <w:r w:rsidRPr="000E12E7">
        <w:rPr>
          <w:rFonts w:ascii="Arial" w:hAnsi="Arial" w:cs="Arial"/>
          <w:szCs w:val="24"/>
        </w:rPr>
        <w:t xml:space="preserve"> obtain a copy </w:t>
      </w:r>
      <w:r>
        <w:rPr>
          <w:rFonts w:ascii="Arial" w:hAnsi="Arial" w:cs="Arial"/>
          <w:szCs w:val="24"/>
        </w:rPr>
        <w:t xml:space="preserve">from </w:t>
      </w:r>
      <w:r w:rsidRPr="000E12E7">
        <w:rPr>
          <w:rFonts w:ascii="Arial" w:hAnsi="Arial" w:cs="Arial"/>
          <w:szCs w:val="24"/>
        </w:rPr>
        <w:t>me.</w:t>
      </w:r>
      <w:r w:rsidR="0082659A" w:rsidRPr="0082659A">
        <w:rPr>
          <w:rFonts w:ascii="Arial" w:hAnsi="Arial" w:cs="Arial"/>
          <w:b/>
          <w:bCs/>
        </w:rPr>
        <w:t xml:space="preserve"> </w:t>
      </w:r>
      <w:r w:rsidR="0082659A">
        <w:rPr>
          <w:rFonts w:ascii="Arial" w:hAnsi="Arial" w:cs="Arial"/>
          <w:b/>
          <w:bCs/>
        </w:rPr>
        <w:t xml:space="preserve">Large print and/or audio copies are available on request. </w:t>
      </w:r>
      <w:r w:rsidRPr="000E12E7">
        <w:rPr>
          <w:rFonts w:ascii="Arial" w:hAnsi="Arial" w:cs="Arial"/>
          <w:szCs w:val="24"/>
        </w:rPr>
        <w:t xml:space="preserve">Anyone may make representations </w:t>
      </w:r>
      <w:r w:rsidRPr="000E12E7">
        <w:rPr>
          <w:rFonts w:ascii="Arial" w:hAnsi="Arial" w:cs="Arial"/>
          <w:b/>
          <w:bCs/>
          <w:szCs w:val="24"/>
        </w:rPr>
        <w:t>for</w:t>
      </w:r>
      <w:r w:rsidRPr="000E12E7">
        <w:rPr>
          <w:rFonts w:ascii="Arial" w:hAnsi="Arial" w:cs="Arial"/>
          <w:szCs w:val="24"/>
        </w:rPr>
        <w:t xml:space="preserve"> or </w:t>
      </w:r>
      <w:r w:rsidRPr="000E12E7">
        <w:rPr>
          <w:rFonts w:ascii="Arial" w:hAnsi="Arial" w:cs="Arial"/>
          <w:b/>
          <w:bCs/>
          <w:szCs w:val="24"/>
        </w:rPr>
        <w:t>against</w:t>
      </w:r>
      <w:r w:rsidRPr="000E12E7">
        <w:rPr>
          <w:rFonts w:ascii="Arial" w:hAnsi="Arial" w:cs="Arial"/>
          <w:szCs w:val="24"/>
        </w:rPr>
        <w:t xml:space="preserve"> all or any part of the draft </w:t>
      </w:r>
      <w:r w:rsidR="006C0AD8">
        <w:rPr>
          <w:rFonts w:ascii="Arial" w:hAnsi="Arial" w:cs="Arial"/>
          <w:lang w:val="en-US"/>
        </w:rPr>
        <w:t xml:space="preserve">Scheme </w:t>
      </w:r>
      <w:r w:rsidRPr="000E12E7">
        <w:rPr>
          <w:rFonts w:ascii="Arial" w:hAnsi="Arial" w:cs="Arial"/>
          <w:szCs w:val="24"/>
        </w:rPr>
        <w:t>(please</w:t>
      </w:r>
      <w:r w:rsidRPr="000E12E7">
        <w:rPr>
          <w:rFonts w:ascii="Arial" w:hAnsi="Arial" w:cs="Arial"/>
          <w:b/>
          <w:bCs/>
          <w:szCs w:val="24"/>
        </w:rPr>
        <w:t xml:space="preserve"> </w:t>
      </w:r>
      <w:r w:rsidRPr="000E12E7">
        <w:rPr>
          <w:rFonts w:ascii="Arial" w:hAnsi="Arial" w:cs="Arial"/>
          <w:szCs w:val="24"/>
        </w:rPr>
        <w:t xml:space="preserve">include the reasons for </w:t>
      </w:r>
      <w:r w:rsidRPr="00BB30B0">
        <w:rPr>
          <w:rFonts w:ascii="Arial" w:hAnsi="Arial" w:cs="Arial"/>
          <w:szCs w:val="24"/>
        </w:rPr>
        <w:t xml:space="preserve">your views) </w:t>
      </w:r>
      <w:r w:rsidR="00BB30B0" w:rsidRPr="00BB30B0">
        <w:rPr>
          <w:rFonts w:ascii="Arial" w:hAnsi="Arial" w:cs="Arial"/>
        </w:rPr>
        <w:t xml:space="preserve">by post or, preferably, by email </w:t>
      </w:r>
      <w:r w:rsidRPr="00BB30B0">
        <w:rPr>
          <w:rFonts w:ascii="Arial" w:hAnsi="Arial" w:cs="Arial"/>
          <w:szCs w:val="24"/>
        </w:rPr>
        <w:t>to</w:t>
      </w:r>
      <w:r w:rsidRPr="000E12E7">
        <w:rPr>
          <w:rFonts w:ascii="Arial" w:hAnsi="Arial" w:cs="Arial"/>
          <w:szCs w:val="24"/>
        </w:rPr>
        <w:t xml:space="preserve"> reach me no later than midnight on </w:t>
      </w:r>
      <w:r w:rsidR="008C30E1">
        <w:rPr>
          <w:rFonts w:ascii="Arial" w:hAnsi="Arial" w:cs="Arial"/>
          <w:b/>
          <w:color w:val="auto"/>
          <w:szCs w:val="24"/>
        </w:rPr>
        <w:t>20</w:t>
      </w:r>
      <w:r w:rsidR="009C2FAF">
        <w:rPr>
          <w:rFonts w:ascii="Arial" w:hAnsi="Arial" w:cs="Arial"/>
          <w:b/>
          <w:color w:val="auto"/>
          <w:szCs w:val="24"/>
        </w:rPr>
        <w:t xml:space="preserve"> July</w:t>
      </w:r>
      <w:r w:rsidR="00664B0E">
        <w:rPr>
          <w:rFonts w:ascii="Arial" w:hAnsi="Arial" w:cs="Arial"/>
          <w:b/>
          <w:color w:val="auto"/>
          <w:szCs w:val="24"/>
        </w:rPr>
        <w:t xml:space="preserve"> 2022</w:t>
      </w:r>
      <w:r w:rsidRPr="000E12E7">
        <w:rPr>
          <w:rFonts w:ascii="Arial" w:hAnsi="Arial" w:cs="Arial"/>
          <w:b/>
          <w:szCs w:val="24"/>
        </w:rPr>
        <w:t>.</w:t>
      </w:r>
      <w:r>
        <w:rPr>
          <w:rFonts w:ascii="Arial" w:hAnsi="Arial" w:cs="Arial"/>
          <w:b/>
          <w:szCs w:val="24"/>
        </w:rPr>
        <w:t xml:space="preserve"> </w:t>
      </w:r>
      <w:r w:rsidRPr="000E12E7">
        <w:rPr>
          <w:rFonts w:ascii="Arial" w:hAnsi="Arial" w:cs="Arial"/>
          <w:bCs/>
          <w:szCs w:val="24"/>
        </w:rPr>
        <w:t xml:space="preserve">If </w:t>
      </w:r>
      <w:r>
        <w:rPr>
          <w:rFonts w:ascii="Arial" w:hAnsi="Arial" w:cs="Arial"/>
          <w:bCs/>
          <w:szCs w:val="24"/>
        </w:rPr>
        <w:t>I</w:t>
      </w:r>
      <w:r w:rsidRPr="000E12E7">
        <w:rPr>
          <w:rFonts w:ascii="Arial" w:hAnsi="Arial" w:cs="Arial"/>
          <w:bCs/>
          <w:szCs w:val="24"/>
        </w:rPr>
        <w:t xml:space="preserve"> have not acknowledged </w:t>
      </w:r>
      <w:r>
        <w:rPr>
          <w:rFonts w:ascii="Arial" w:hAnsi="Arial" w:cs="Arial"/>
          <w:bCs/>
          <w:szCs w:val="24"/>
        </w:rPr>
        <w:t xml:space="preserve">its </w:t>
      </w:r>
      <w:r w:rsidRPr="000E12E7">
        <w:rPr>
          <w:rFonts w:ascii="Arial" w:hAnsi="Arial" w:cs="Arial"/>
          <w:bCs/>
          <w:szCs w:val="24"/>
        </w:rPr>
        <w:t xml:space="preserve">receipt, please </w:t>
      </w:r>
      <w:proofErr w:type="gramStart"/>
      <w:r w:rsidRPr="000E12E7">
        <w:rPr>
          <w:rFonts w:ascii="Arial" w:hAnsi="Arial" w:cs="Arial"/>
          <w:bCs/>
          <w:szCs w:val="24"/>
        </w:rPr>
        <w:t>ring</w:t>
      </w:r>
      <w:proofErr w:type="gramEnd"/>
      <w:r w:rsidRPr="000E12E7">
        <w:rPr>
          <w:rFonts w:ascii="Arial" w:hAnsi="Arial" w:cs="Arial"/>
          <w:bCs/>
          <w:szCs w:val="24"/>
        </w:rPr>
        <w:t xml:space="preserve"> or e-mail me. </w:t>
      </w:r>
      <w:r w:rsidR="00371C16" w:rsidRPr="00710522">
        <w:rPr>
          <w:rFonts w:ascii="Arial" w:hAnsi="Arial" w:cs="Arial"/>
          <w:bCs/>
          <w:szCs w:val="24"/>
        </w:rPr>
        <w:t>For administrative purposes, a petition will be classed as a single representation and we will only correspond with the sender of the petition, if known, or otherwise the first signatory</w:t>
      </w:r>
      <w:r w:rsidR="00371C16">
        <w:rPr>
          <w:rFonts w:ascii="Arial" w:hAnsi="Arial" w:cs="Arial"/>
          <w:bCs/>
          <w:szCs w:val="24"/>
        </w:rPr>
        <w:t xml:space="preserve"> for whom we can identify an address</w:t>
      </w:r>
      <w:r w:rsidR="00371C16" w:rsidRPr="00710522">
        <w:rPr>
          <w:rFonts w:ascii="Arial" w:hAnsi="Arial" w:cs="Arial"/>
          <w:bCs/>
          <w:szCs w:val="24"/>
        </w:rPr>
        <w:t xml:space="preserve"> – “the primary petitioner”.</w:t>
      </w:r>
    </w:p>
    <w:p w14:paraId="694F4139" w14:textId="77777777" w:rsidR="00C437C7" w:rsidRDefault="00C437C7" w:rsidP="006C0AD8">
      <w:pPr>
        <w:pStyle w:val="BodyText"/>
        <w:ind w:left="-709" w:right="-22" w:hanging="11"/>
        <w:jc w:val="both"/>
        <w:rPr>
          <w:rFonts w:ascii="Arial" w:hAnsi="Arial" w:cs="Arial"/>
          <w:bCs/>
          <w:szCs w:val="24"/>
        </w:rPr>
      </w:pPr>
    </w:p>
    <w:p w14:paraId="0B783FFB" w14:textId="78569F7A" w:rsidR="00B459CA" w:rsidRDefault="00B459CA" w:rsidP="006C0AD8">
      <w:pPr>
        <w:pStyle w:val="BodyText"/>
        <w:numPr>
          <w:ilvl w:val="0"/>
          <w:numId w:val="1"/>
        </w:numPr>
        <w:tabs>
          <w:tab w:val="clear" w:pos="720"/>
          <w:tab w:val="num" w:pos="360"/>
        </w:tabs>
        <w:ind w:left="-709" w:right="-22"/>
        <w:rPr>
          <w:rFonts w:ascii="Arial" w:hAnsi="Arial" w:cs="Arial"/>
          <w:lang w:val="en-US"/>
        </w:rPr>
      </w:pPr>
      <w:r>
        <w:rPr>
          <w:rFonts w:ascii="Arial" w:hAnsi="Arial" w:cs="Arial"/>
        </w:rPr>
        <w:t>When making a representation, please indicate the nature of your interest in the proposals (</w:t>
      </w:r>
      <w:proofErr w:type="gramStart"/>
      <w:r>
        <w:rPr>
          <w:rFonts w:ascii="Arial" w:hAnsi="Arial" w:cs="Arial"/>
        </w:rPr>
        <w:t>e.g.</w:t>
      </w:r>
      <w:proofErr w:type="gramEnd"/>
      <w:r>
        <w:rPr>
          <w:rFonts w:ascii="Arial" w:hAnsi="Arial" w:cs="Arial"/>
        </w:rPr>
        <w:t xml:space="preserve"> parishioner, member of parochial church council, etc) and whether you would like an opportunity to speak to the </w:t>
      </w:r>
      <w:r w:rsidR="00605813">
        <w:rPr>
          <w:rFonts w:ascii="Arial" w:hAnsi="Arial" w:cs="Arial"/>
        </w:rPr>
        <w:t>Commissioners</w:t>
      </w:r>
      <w:r>
        <w:rPr>
          <w:rFonts w:ascii="Arial" w:hAnsi="Arial" w:cs="Arial"/>
        </w:rPr>
        <w:t xml:space="preserve"> regarding your representation if the</w:t>
      </w:r>
      <w:r w:rsidR="00605813">
        <w:rPr>
          <w:rFonts w:ascii="Arial" w:hAnsi="Arial" w:cs="Arial"/>
        </w:rPr>
        <w:t>y de</w:t>
      </w:r>
      <w:r>
        <w:rPr>
          <w:rFonts w:ascii="Arial" w:hAnsi="Arial" w:cs="Arial"/>
        </w:rPr>
        <w:t>cide a hearing should be held regarding the case.</w:t>
      </w:r>
    </w:p>
    <w:p w14:paraId="1F3B24AD" w14:textId="77777777" w:rsidR="00B459CA" w:rsidRDefault="00B459CA" w:rsidP="006C0AD8">
      <w:pPr>
        <w:pStyle w:val="BodyText"/>
        <w:ind w:left="-709" w:right="-22"/>
        <w:rPr>
          <w:rFonts w:ascii="Arial" w:hAnsi="Arial" w:cs="Arial"/>
          <w:lang w:val="en-US"/>
        </w:rPr>
      </w:pPr>
    </w:p>
    <w:p w14:paraId="3AFAC5EF" w14:textId="16A3D74B" w:rsidR="00B459CA" w:rsidRDefault="00B459CA" w:rsidP="006C0AD8">
      <w:pPr>
        <w:pStyle w:val="BodyText"/>
        <w:numPr>
          <w:ilvl w:val="0"/>
          <w:numId w:val="1"/>
        </w:numPr>
        <w:tabs>
          <w:tab w:val="clear" w:pos="720"/>
          <w:tab w:val="num" w:pos="360"/>
        </w:tabs>
        <w:ind w:left="-709" w:right="-22"/>
        <w:rPr>
          <w:rFonts w:ascii="Arial" w:hAnsi="Arial" w:cs="Arial"/>
          <w:lang w:val="en-US"/>
        </w:rPr>
      </w:pPr>
      <w:r>
        <w:rPr>
          <w:rFonts w:ascii="Arial" w:hAnsi="Arial" w:cs="Arial"/>
          <w:lang w:val="en-US"/>
        </w:rPr>
        <w:t xml:space="preserve">If </w:t>
      </w:r>
      <w:r w:rsidR="009C6F41">
        <w:rPr>
          <w:rFonts w:ascii="Arial" w:hAnsi="Arial" w:cs="Arial"/>
          <w:lang w:val="en-US"/>
        </w:rPr>
        <w:t>we</w:t>
      </w:r>
      <w:r>
        <w:rPr>
          <w:rFonts w:ascii="Arial" w:hAnsi="Arial" w:cs="Arial"/>
          <w:lang w:val="en-US"/>
        </w:rPr>
        <w:t xml:space="preserve"> receive representations against the draft </w:t>
      </w:r>
      <w:r w:rsidR="00D66452">
        <w:rPr>
          <w:rFonts w:ascii="Arial" w:hAnsi="Arial" w:cs="Arial"/>
          <w:lang w:val="en-US"/>
        </w:rPr>
        <w:t>Scheme</w:t>
      </w:r>
      <w:r>
        <w:rPr>
          <w:rFonts w:ascii="Arial" w:hAnsi="Arial" w:cs="Arial"/>
          <w:lang w:val="en-US"/>
        </w:rPr>
        <w:t xml:space="preserve">, </w:t>
      </w:r>
      <w:r w:rsidR="009C6F41">
        <w:rPr>
          <w:rFonts w:ascii="Arial" w:hAnsi="Arial" w:cs="Arial"/>
          <w:lang w:val="en-US"/>
        </w:rPr>
        <w:t>we</w:t>
      </w:r>
      <w:r>
        <w:rPr>
          <w:rFonts w:ascii="Arial" w:hAnsi="Arial" w:cs="Arial"/>
          <w:lang w:val="en-US"/>
        </w:rPr>
        <w:t xml:space="preserve"> will send them, and any representations supporting the draft </w:t>
      </w:r>
      <w:r w:rsidR="00D66452">
        <w:rPr>
          <w:rFonts w:ascii="Arial" w:hAnsi="Arial" w:cs="Arial"/>
          <w:lang w:val="en-US"/>
        </w:rPr>
        <w:t>Scheme</w:t>
      </w:r>
      <w:r>
        <w:rPr>
          <w:rFonts w:ascii="Arial" w:hAnsi="Arial" w:cs="Arial"/>
          <w:lang w:val="en-US"/>
        </w:rPr>
        <w:t xml:space="preserve">, to the </w:t>
      </w:r>
      <w:r w:rsidR="007902A4">
        <w:rPr>
          <w:rFonts w:ascii="Arial" w:hAnsi="Arial" w:cs="Arial"/>
          <w:lang w:val="en-US"/>
        </w:rPr>
        <w:t>b</w:t>
      </w:r>
      <w:r>
        <w:rPr>
          <w:rFonts w:ascii="Arial" w:hAnsi="Arial" w:cs="Arial"/>
          <w:lang w:val="en-US"/>
        </w:rPr>
        <w:t xml:space="preserve">ishop whose views will be sought. Individual representors and </w:t>
      </w:r>
      <w:r>
        <w:rPr>
          <w:rFonts w:ascii="Arial" w:hAnsi="Arial" w:cs="Arial"/>
        </w:rPr>
        <w:t xml:space="preserve">the primary petitioner </w:t>
      </w:r>
      <w:r>
        <w:rPr>
          <w:rFonts w:ascii="Arial" w:hAnsi="Arial" w:cs="Arial"/>
          <w:lang w:val="en-US"/>
        </w:rPr>
        <w:t xml:space="preserve">will then receive copies of the correspondence with the </w:t>
      </w:r>
      <w:r w:rsidR="006F1AEF">
        <w:rPr>
          <w:rFonts w:ascii="Arial" w:hAnsi="Arial" w:cs="Arial"/>
          <w:lang w:val="en-US"/>
        </w:rPr>
        <w:t xml:space="preserve">bishop </w:t>
      </w:r>
      <w:r>
        <w:rPr>
          <w:rFonts w:ascii="Arial" w:hAnsi="Arial" w:cs="Arial"/>
          <w:lang w:val="en-US"/>
        </w:rPr>
        <w:t xml:space="preserve">(including copies of all the representations) and will be told whether a hearing is to be held. They and </w:t>
      </w:r>
      <w:r>
        <w:rPr>
          <w:rFonts w:ascii="Arial" w:hAnsi="Arial" w:cs="Arial"/>
          <w:bCs/>
        </w:rPr>
        <w:t xml:space="preserve">individual petitioners </w:t>
      </w:r>
      <w:r>
        <w:rPr>
          <w:rFonts w:ascii="Arial" w:hAnsi="Arial" w:cs="Arial"/>
          <w:lang w:val="en-US"/>
        </w:rPr>
        <w:t xml:space="preserve">may comment further to the Commissioners. Copies of </w:t>
      </w:r>
      <w:proofErr w:type="gramStart"/>
      <w:r>
        <w:rPr>
          <w:rFonts w:ascii="Arial" w:hAnsi="Arial" w:cs="Arial"/>
          <w:lang w:val="en-US"/>
        </w:rPr>
        <w:t>all of</w:t>
      </w:r>
      <w:proofErr w:type="gramEnd"/>
      <w:r>
        <w:rPr>
          <w:rFonts w:ascii="Arial" w:hAnsi="Arial" w:cs="Arial"/>
          <w:lang w:val="en-US"/>
        </w:rPr>
        <w:t xml:space="preserve"> the representations received and associated correspondence will be published on the Commissioners’ website if the matter needs to be considered by the Commissioners.</w:t>
      </w:r>
    </w:p>
    <w:p w14:paraId="4188276F" w14:textId="77777777" w:rsidR="00B459CA" w:rsidRDefault="00B459CA" w:rsidP="006C0AD8">
      <w:pPr>
        <w:pStyle w:val="BodyText"/>
        <w:ind w:left="-709" w:right="-22"/>
        <w:rPr>
          <w:rFonts w:ascii="Arial" w:hAnsi="Arial" w:cs="Arial"/>
          <w:lang w:val="en-US"/>
        </w:rPr>
      </w:pPr>
    </w:p>
    <w:p w14:paraId="1F5D9D5A" w14:textId="48E80CB6" w:rsidR="00B459CA" w:rsidRDefault="00334B7A" w:rsidP="006C0AD8">
      <w:pPr>
        <w:pStyle w:val="BodyText"/>
        <w:numPr>
          <w:ilvl w:val="0"/>
          <w:numId w:val="1"/>
        </w:numPr>
        <w:tabs>
          <w:tab w:val="clear" w:pos="720"/>
          <w:tab w:val="num" w:pos="360"/>
        </w:tabs>
        <w:ind w:left="-709" w:right="-22"/>
        <w:rPr>
          <w:rFonts w:ascii="Arial" w:hAnsi="Arial" w:cs="Arial"/>
          <w:lang w:val="en-US"/>
        </w:rPr>
      </w:pPr>
      <w:r>
        <w:rPr>
          <w:rFonts w:ascii="Arial" w:hAnsi="Arial" w:cs="Arial"/>
          <w:lang w:val="en-US"/>
        </w:rPr>
        <w:t>If a hearing is held, anyone may attend the meeting of the Commissioners</w:t>
      </w:r>
      <w:r w:rsidR="00526E6B">
        <w:rPr>
          <w:rFonts w:ascii="Arial" w:hAnsi="Arial" w:cs="Arial"/>
          <w:lang w:val="en-US"/>
        </w:rPr>
        <w:t>’ Committee</w:t>
      </w:r>
      <w:r>
        <w:rPr>
          <w:rFonts w:ascii="Arial" w:hAnsi="Arial" w:cs="Arial"/>
          <w:lang w:val="en-US"/>
        </w:rPr>
        <w:t xml:space="preserve"> that considers the case and representors may have an opportunity to speak to </w:t>
      </w:r>
      <w:r w:rsidR="00526E6B">
        <w:rPr>
          <w:rFonts w:ascii="Arial" w:hAnsi="Arial" w:cs="Arial"/>
          <w:lang w:val="en-US"/>
        </w:rPr>
        <w:t>it</w:t>
      </w:r>
      <w:r>
        <w:rPr>
          <w:rFonts w:ascii="Arial" w:hAnsi="Arial" w:cs="Arial"/>
          <w:lang w:val="en-US"/>
        </w:rPr>
        <w:t xml:space="preserve">. Otherwise, if a hearing is not to be held, the case will be considered in </w:t>
      </w:r>
      <w:proofErr w:type="gramStart"/>
      <w:r>
        <w:rPr>
          <w:rFonts w:ascii="Arial" w:hAnsi="Arial" w:cs="Arial"/>
          <w:lang w:val="en-US"/>
        </w:rPr>
        <w:t>private</w:t>
      </w:r>
      <w:proofErr w:type="gramEnd"/>
      <w:r>
        <w:rPr>
          <w:rFonts w:ascii="Arial" w:hAnsi="Arial" w:cs="Arial"/>
          <w:lang w:val="en-US"/>
        </w:rPr>
        <w:t xml:space="preserve"> and you will be informed accordingly.</w:t>
      </w:r>
    </w:p>
    <w:p w14:paraId="656A38DF" w14:textId="77777777" w:rsidR="00B459CA" w:rsidRDefault="00B459CA" w:rsidP="006C0AD8">
      <w:pPr>
        <w:pStyle w:val="BodyText"/>
        <w:ind w:left="-709" w:right="-22"/>
        <w:rPr>
          <w:rFonts w:ascii="Arial" w:hAnsi="Arial" w:cs="Arial"/>
          <w:lang w:val="en-US"/>
        </w:rPr>
      </w:pPr>
    </w:p>
    <w:p w14:paraId="37149F2D" w14:textId="77777777" w:rsidR="00B459CA" w:rsidRDefault="00B459CA" w:rsidP="006C0AD8">
      <w:pPr>
        <w:pStyle w:val="BodyText"/>
        <w:numPr>
          <w:ilvl w:val="0"/>
          <w:numId w:val="1"/>
        </w:numPr>
        <w:tabs>
          <w:tab w:val="clear" w:pos="720"/>
          <w:tab w:val="num" w:pos="360"/>
        </w:tabs>
        <w:ind w:left="-709" w:right="-22"/>
        <w:rPr>
          <w:rFonts w:ascii="Arial" w:hAnsi="Arial" w:cs="Arial"/>
          <w:lang w:val="en-US"/>
        </w:rPr>
      </w:pPr>
      <w:r>
        <w:rPr>
          <w:rFonts w:ascii="Arial" w:hAnsi="Arial" w:cs="Arial"/>
          <w:lang w:val="en-US"/>
        </w:rPr>
        <w:t xml:space="preserve">When </w:t>
      </w:r>
      <w:r w:rsidR="009C6F41">
        <w:rPr>
          <w:rFonts w:ascii="Arial" w:hAnsi="Arial" w:cs="Arial"/>
          <w:lang w:val="en-US"/>
        </w:rPr>
        <w:t>we</w:t>
      </w:r>
      <w:r>
        <w:rPr>
          <w:rFonts w:ascii="Arial" w:hAnsi="Arial" w:cs="Arial"/>
          <w:lang w:val="en-US"/>
        </w:rPr>
        <w:t xml:space="preserve"> acknowledge </w:t>
      </w:r>
      <w:proofErr w:type="gramStart"/>
      <w:r>
        <w:rPr>
          <w:rFonts w:ascii="Arial" w:hAnsi="Arial" w:cs="Arial"/>
          <w:lang w:val="en-US"/>
        </w:rPr>
        <w:t>representations</w:t>
      </w:r>
      <w:proofErr w:type="gramEnd"/>
      <w:r>
        <w:rPr>
          <w:rFonts w:ascii="Arial" w:hAnsi="Arial" w:cs="Arial"/>
          <w:lang w:val="en-US"/>
        </w:rPr>
        <w:t xml:space="preserve"> </w:t>
      </w:r>
      <w:r w:rsidR="009E0D01">
        <w:rPr>
          <w:rFonts w:ascii="Arial" w:hAnsi="Arial" w:cs="Arial"/>
          <w:lang w:val="en-US"/>
        </w:rPr>
        <w:t>we</w:t>
      </w:r>
      <w:r>
        <w:rPr>
          <w:rFonts w:ascii="Arial" w:hAnsi="Arial" w:cs="Arial"/>
          <w:lang w:val="en-US"/>
        </w:rPr>
        <w:t xml:space="preserve"> will let individual representors (and </w:t>
      </w:r>
      <w:r>
        <w:rPr>
          <w:rFonts w:ascii="Arial" w:hAnsi="Arial" w:cs="Arial"/>
        </w:rPr>
        <w:t>the primary petitioner)</w:t>
      </w:r>
      <w:r>
        <w:rPr>
          <w:rFonts w:ascii="Arial" w:hAnsi="Arial" w:cs="Arial"/>
          <w:lang w:val="en-US"/>
        </w:rPr>
        <w:t xml:space="preserve"> know the next few dat</w:t>
      </w:r>
      <w:r w:rsidR="00855C4C">
        <w:rPr>
          <w:rFonts w:ascii="Arial" w:hAnsi="Arial" w:cs="Arial"/>
          <w:lang w:val="en-US"/>
        </w:rPr>
        <w:t>es of our</w:t>
      </w:r>
      <w:r w:rsidR="00A724CF">
        <w:rPr>
          <w:rFonts w:ascii="Arial" w:hAnsi="Arial" w:cs="Arial"/>
          <w:lang w:val="en-US"/>
        </w:rPr>
        <w:t xml:space="preserve"> Committee’s meetings.</w:t>
      </w:r>
      <w:r w:rsidR="00855C4C">
        <w:rPr>
          <w:rFonts w:ascii="Arial" w:hAnsi="Arial" w:cs="Arial"/>
          <w:lang w:val="en-US"/>
        </w:rPr>
        <w:t xml:space="preserve"> </w:t>
      </w:r>
      <w:r w:rsidR="00A724CF">
        <w:rPr>
          <w:rFonts w:ascii="Arial" w:hAnsi="Arial" w:cs="Arial"/>
          <w:lang w:val="en-US"/>
        </w:rPr>
        <w:t>We</w:t>
      </w:r>
      <w:r>
        <w:rPr>
          <w:rFonts w:ascii="Arial" w:hAnsi="Arial" w:cs="Arial"/>
          <w:lang w:val="en-US"/>
        </w:rPr>
        <w:t xml:space="preserve"> will confirm the actual date if a hearing is to be held nearer the time.</w:t>
      </w:r>
    </w:p>
    <w:p w14:paraId="2D2B44DC" w14:textId="77777777" w:rsidR="00B459CA" w:rsidRDefault="00B459CA" w:rsidP="006C0AD8">
      <w:pPr>
        <w:pStyle w:val="BodyText"/>
        <w:ind w:left="-709" w:right="-22"/>
        <w:rPr>
          <w:rFonts w:ascii="Arial" w:hAnsi="Arial" w:cs="Arial"/>
          <w:lang w:val="en-US"/>
        </w:rPr>
      </w:pPr>
    </w:p>
    <w:p w14:paraId="28FE2731" w14:textId="0E65ED59" w:rsidR="00B459CA" w:rsidRPr="00526E6B" w:rsidRDefault="00B459CA" w:rsidP="006C0AD8">
      <w:pPr>
        <w:pStyle w:val="BodyText"/>
        <w:numPr>
          <w:ilvl w:val="0"/>
          <w:numId w:val="1"/>
        </w:numPr>
        <w:tabs>
          <w:tab w:val="clear" w:pos="720"/>
          <w:tab w:val="num" w:pos="360"/>
        </w:tabs>
        <w:ind w:left="-709" w:right="-22"/>
        <w:rPr>
          <w:rFonts w:ascii="Arial" w:hAnsi="Arial" w:cs="Arial"/>
          <w:szCs w:val="24"/>
        </w:rPr>
      </w:pPr>
      <w:r w:rsidRPr="00526E6B">
        <w:rPr>
          <w:rFonts w:ascii="Arial" w:hAnsi="Arial" w:cs="Arial"/>
          <w:lang w:val="en-US"/>
        </w:rPr>
        <w:t xml:space="preserve">The </w:t>
      </w:r>
      <w:r w:rsidR="00526E6B" w:rsidRPr="00526E6B">
        <w:rPr>
          <w:rFonts w:ascii="Arial" w:hAnsi="Arial" w:cs="Arial"/>
          <w:lang w:val="en-US"/>
        </w:rPr>
        <w:t>Committee</w:t>
      </w:r>
      <w:r w:rsidRPr="00526E6B">
        <w:rPr>
          <w:rFonts w:ascii="Arial" w:hAnsi="Arial" w:cs="Arial"/>
          <w:lang w:val="en-US"/>
        </w:rPr>
        <w:t xml:space="preserve"> </w:t>
      </w:r>
      <w:r w:rsidRPr="00526E6B">
        <w:rPr>
          <w:rFonts w:ascii="Arial" w:hAnsi="Arial" w:cs="Arial"/>
        </w:rPr>
        <w:t xml:space="preserve">will decide if the draft </w:t>
      </w:r>
      <w:r w:rsidR="00D66452">
        <w:rPr>
          <w:rFonts w:ascii="Arial" w:hAnsi="Arial" w:cs="Arial"/>
          <w:lang w:val="en-US"/>
        </w:rPr>
        <w:t>Scheme</w:t>
      </w:r>
      <w:r w:rsidR="00526E6B" w:rsidRPr="00526E6B">
        <w:rPr>
          <w:rFonts w:ascii="Arial" w:hAnsi="Arial" w:cs="Arial"/>
          <w:lang w:val="en-US"/>
        </w:rPr>
        <w:t xml:space="preserve"> </w:t>
      </w:r>
      <w:r w:rsidRPr="00526E6B">
        <w:rPr>
          <w:rFonts w:ascii="Arial" w:hAnsi="Arial" w:cs="Arial"/>
        </w:rPr>
        <w:t>should proceed w</w:t>
      </w:r>
      <w:proofErr w:type="spellStart"/>
      <w:r w:rsidRPr="00526E6B">
        <w:rPr>
          <w:rFonts w:ascii="Arial" w:hAnsi="Arial" w:cs="Arial"/>
          <w:lang w:val="en-US"/>
        </w:rPr>
        <w:t>hen</w:t>
      </w:r>
      <w:proofErr w:type="spellEnd"/>
      <w:r w:rsidRPr="00526E6B">
        <w:rPr>
          <w:rFonts w:ascii="Arial" w:hAnsi="Arial" w:cs="Arial"/>
          <w:lang w:val="en-US"/>
        </w:rPr>
        <w:t xml:space="preserve"> it considers all the representations </w:t>
      </w:r>
      <w:proofErr w:type="gramStart"/>
      <w:r w:rsidRPr="00526E6B">
        <w:rPr>
          <w:rFonts w:ascii="Arial" w:hAnsi="Arial" w:cs="Arial"/>
          <w:lang w:val="en-US"/>
        </w:rPr>
        <w:t>on the basis of</w:t>
      </w:r>
      <w:proofErr w:type="gramEnd"/>
      <w:r w:rsidRPr="00526E6B">
        <w:rPr>
          <w:rFonts w:ascii="Arial" w:hAnsi="Arial" w:cs="Arial"/>
          <w:lang w:val="en-US"/>
        </w:rPr>
        <w:t xml:space="preserve"> a paper prepared by the Commissioners’ staff and any points raised at the meeting.</w:t>
      </w:r>
      <w:r w:rsidR="00526E6B" w:rsidRPr="00526E6B">
        <w:rPr>
          <w:rFonts w:ascii="Arial" w:hAnsi="Arial" w:cs="Arial"/>
          <w:lang w:val="en-US"/>
        </w:rPr>
        <w:t xml:space="preserve"> </w:t>
      </w:r>
      <w:r w:rsidRPr="00526E6B">
        <w:rPr>
          <w:rFonts w:ascii="Arial" w:hAnsi="Arial" w:cs="Arial"/>
          <w:szCs w:val="24"/>
        </w:rPr>
        <w:t>The Commissioners will notify all representors of their decision and give a statement of the reasons for it.</w:t>
      </w:r>
    </w:p>
    <w:p w14:paraId="39323CCC" w14:textId="77777777" w:rsidR="00B459CA" w:rsidRPr="00C01D81" w:rsidRDefault="00B459CA" w:rsidP="006C0AD8">
      <w:pPr>
        <w:pStyle w:val="BodyText"/>
        <w:ind w:left="-709" w:right="-22"/>
        <w:rPr>
          <w:rFonts w:ascii="Arial" w:hAnsi="Arial" w:cs="Arial"/>
          <w:szCs w:val="24"/>
        </w:rPr>
      </w:pPr>
    </w:p>
    <w:p w14:paraId="57532836" w14:textId="774F28B9" w:rsidR="00A61540" w:rsidRDefault="00A61540" w:rsidP="006C0AD8">
      <w:pPr>
        <w:pStyle w:val="BodyText"/>
        <w:numPr>
          <w:ilvl w:val="0"/>
          <w:numId w:val="1"/>
        </w:numPr>
        <w:tabs>
          <w:tab w:val="clear" w:pos="720"/>
          <w:tab w:val="num" w:pos="360"/>
        </w:tabs>
        <w:ind w:left="-709" w:right="-22"/>
        <w:rPr>
          <w:rFonts w:ascii="Arial" w:hAnsi="Arial" w:cs="Arial"/>
          <w:szCs w:val="24"/>
        </w:rPr>
      </w:pPr>
      <w:r>
        <w:rPr>
          <w:rFonts w:ascii="Arial" w:hAnsi="Arial" w:cs="Arial"/>
        </w:rPr>
        <w:t xml:space="preserve">If </w:t>
      </w:r>
      <w:r w:rsidR="008A7F3F">
        <w:rPr>
          <w:rFonts w:ascii="Arial" w:hAnsi="Arial" w:cs="Arial"/>
        </w:rPr>
        <w:t>they</w:t>
      </w:r>
      <w:r>
        <w:rPr>
          <w:rFonts w:ascii="Arial" w:hAnsi="Arial" w:cs="Arial"/>
        </w:rPr>
        <w:t xml:space="preserve"> so decide, any representor or petitioner against the draft Scheme may seek leave from the Privy Council to appeal against the decision.</w:t>
      </w:r>
    </w:p>
    <w:p w14:paraId="2C3A921C" w14:textId="77777777" w:rsidR="00A61540" w:rsidRDefault="00A61540" w:rsidP="006C0AD8">
      <w:pPr>
        <w:pStyle w:val="BodyText"/>
        <w:ind w:left="-709" w:right="-22"/>
        <w:rPr>
          <w:rFonts w:ascii="Arial" w:hAnsi="Arial" w:cs="Arial"/>
          <w:szCs w:val="24"/>
        </w:rPr>
      </w:pPr>
    </w:p>
    <w:p w14:paraId="5E0404A0" w14:textId="77777777" w:rsidR="00A61540" w:rsidRDefault="00A61540" w:rsidP="006C0AD8">
      <w:pPr>
        <w:pStyle w:val="BodyText"/>
        <w:numPr>
          <w:ilvl w:val="0"/>
          <w:numId w:val="1"/>
        </w:numPr>
        <w:tabs>
          <w:tab w:val="clear" w:pos="720"/>
          <w:tab w:val="num" w:pos="360"/>
        </w:tabs>
        <w:ind w:left="-709" w:right="-22"/>
        <w:rPr>
          <w:rFonts w:ascii="Arial" w:hAnsi="Arial" w:cs="Arial"/>
          <w:szCs w:val="24"/>
        </w:rPr>
      </w:pPr>
      <w:r>
        <w:rPr>
          <w:rFonts w:ascii="Arial" w:hAnsi="Arial" w:cs="Arial"/>
        </w:rPr>
        <w:t xml:space="preserve">Please see </w:t>
      </w:r>
      <w:hyperlink r:id="rId8" w:history="1">
        <w:r w:rsidR="00783872" w:rsidRPr="00046C7A">
          <w:rPr>
            <w:rStyle w:val="Hyperlink"/>
            <w:rFonts w:ascii="Arial" w:hAnsi="Arial" w:cs="Arial"/>
          </w:rPr>
          <w:t>www.churchofengland.org/consultation</w:t>
        </w:r>
      </w:hyperlink>
      <w:r>
        <w:rPr>
          <w:rFonts w:ascii="Arial" w:hAnsi="Arial" w:cs="Arial"/>
        </w:rPr>
        <w:t xml:space="preserve"> for further information about the procedure.</w:t>
      </w:r>
    </w:p>
    <w:p w14:paraId="5B3260C4" w14:textId="77777777" w:rsidR="00A61540" w:rsidRDefault="00A61540" w:rsidP="006C0AD8">
      <w:pPr>
        <w:ind w:left="-709" w:right="-22"/>
        <w:rPr>
          <w:rFonts w:ascii="Arial" w:hAnsi="Arial" w:cs="Arial"/>
        </w:rPr>
      </w:pPr>
    </w:p>
    <w:p w14:paraId="36B71599" w14:textId="77777777" w:rsidR="00A61540" w:rsidRDefault="00A61540" w:rsidP="006C0AD8">
      <w:pPr>
        <w:ind w:left="-709" w:right="-22"/>
        <w:rPr>
          <w:rFonts w:ascii="Arial" w:hAnsi="Arial" w:cs="Arial"/>
        </w:rPr>
      </w:pPr>
    </w:p>
    <w:p w14:paraId="28C4529E" w14:textId="2E742E5D" w:rsidR="00A61540" w:rsidRDefault="00D66452" w:rsidP="006C0AD8">
      <w:pPr>
        <w:ind w:left="-709" w:right="-22"/>
        <w:rPr>
          <w:rFonts w:ascii="Arial" w:hAnsi="Arial" w:cs="Arial"/>
        </w:rPr>
      </w:pPr>
      <w:r>
        <w:rPr>
          <w:rFonts w:ascii="Arial" w:hAnsi="Arial" w:cs="Arial"/>
        </w:rPr>
        <w:t>James Davidson-Brett</w:t>
      </w:r>
    </w:p>
    <w:p w14:paraId="0EA24E8B" w14:textId="77777777" w:rsidR="00A61540" w:rsidRDefault="00A61540" w:rsidP="006C0AD8">
      <w:pPr>
        <w:ind w:left="-709" w:right="-22"/>
        <w:rPr>
          <w:rFonts w:ascii="Arial" w:hAnsi="Arial" w:cs="Arial"/>
        </w:rPr>
      </w:pPr>
      <w:r>
        <w:rPr>
          <w:rFonts w:ascii="Arial" w:hAnsi="Arial" w:cs="Arial"/>
        </w:rPr>
        <w:t>Case Officer</w:t>
      </w:r>
    </w:p>
    <w:p w14:paraId="03ABE77E" w14:textId="77777777" w:rsidR="00783872" w:rsidRDefault="00783872" w:rsidP="006C0AD8">
      <w:pPr>
        <w:ind w:left="-709" w:right="-22"/>
        <w:rPr>
          <w:rFonts w:ascii="Arial" w:hAnsi="Arial" w:cs="Arial"/>
        </w:rPr>
      </w:pPr>
    </w:p>
    <w:p w14:paraId="74DC7AB4" w14:textId="487CA6E1" w:rsidR="00783872" w:rsidRPr="00783872" w:rsidRDefault="00783872" w:rsidP="006C0AD8">
      <w:pPr>
        <w:ind w:left="-709" w:right="-22"/>
        <w:rPr>
          <w:rFonts w:ascii="Arial" w:hAnsi="Arial" w:cs="Arial"/>
          <w:color w:val="FF0000"/>
        </w:rPr>
      </w:pPr>
      <w:r>
        <w:rPr>
          <w:rFonts w:ascii="Arial" w:hAnsi="Arial" w:cs="Arial"/>
        </w:rPr>
        <w:t xml:space="preserve">Tel: </w:t>
      </w:r>
      <w:r w:rsidR="003A159A">
        <w:rPr>
          <w:rFonts w:ascii="Arial" w:hAnsi="Arial" w:cs="Arial"/>
        </w:rPr>
        <w:t>02078981687</w:t>
      </w:r>
    </w:p>
    <w:p w14:paraId="495C327E" w14:textId="0F113B9E" w:rsidR="00371C16" w:rsidRDefault="00783872" w:rsidP="006C0AD8">
      <w:pPr>
        <w:ind w:left="-709" w:right="-22"/>
        <w:rPr>
          <w:rFonts w:ascii="Arial" w:hAnsi="Arial" w:cs="Arial"/>
        </w:rPr>
      </w:pPr>
      <w:r>
        <w:rPr>
          <w:rFonts w:ascii="Arial" w:hAnsi="Arial" w:cs="Arial"/>
        </w:rPr>
        <w:t xml:space="preserve">Email address: </w:t>
      </w:r>
      <w:r w:rsidR="00D66452" w:rsidRPr="00A86E49">
        <w:rPr>
          <w:rFonts w:ascii="Arial" w:hAnsi="Arial" w:cs="Arial"/>
          <w:b/>
          <w:bCs/>
        </w:rPr>
        <w:t>james.davidson-brett@</w:t>
      </w:r>
      <w:r w:rsidRPr="00A86E49">
        <w:rPr>
          <w:rFonts w:ascii="Arial" w:hAnsi="Arial" w:cs="Arial"/>
          <w:b/>
          <w:bCs/>
        </w:rPr>
        <w:t>churchofengland.org</w:t>
      </w:r>
    </w:p>
    <w:p w14:paraId="7109E336" w14:textId="77777777" w:rsidR="00783872" w:rsidRDefault="00783872" w:rsidP="006C0AD8">
      <w:pPr>
        <w:ind w:left="-709" w:right="-22"/>
        <w:rPr>
          <w:rFonts w:ascii="Arial" w:hAnsi="Arial" w:cs="Arial"/>
        </w:rPr>
      </w:pPr>
    </w:p>
    <w:p w14:paraId="235E8DD9" w14:textId="77777777" w:rsidR="00783872" w:rsidRDefault="00783872" w:rsidP="006C0AD8">
      <w:pPr>
        <w:ind w:left="-709" w:right="-22"/>
        <w:rPr>
          <w:rFonts w:ascii="Arial" w:hAnsi="Arial" w:cs="Arial"/>
        </w:rPr>
      </w:pPr>
      <w:r>
        <w:rPr>
          <w:rFonts w:ascii="Arial" w:hAnsi="Arial" w:cs="Arial"/>
        </w:rPr>
        <w:t>Church Commissioners, Church House, Great Smith Street, London SW1P 3AZ</w:t>
      </w:r>
    </w:p>
    <w:p w14:paraId="7D7481CA" w14:textId="77777777" w:rsidR="00783872" w:rsidRDefault="00783872" w:rsidP="006C0AD8">
      <w:pPr>
        <w:ind w:left="-709" w:right="-22"/>
        <w:rPr>
          <w:rFonts w:ascii="Arial" w:hAnsi="Arial" w:cs="Arial"/>
        </w:rPr>
      </w:pPr>
    </w:p>
    <w:p w14:paraId="79A418EB" w14:textId="77777777" w:rsidR="00783872" w:rsidRDefault="00783872" w:rsidP="006C0AD8">
      <w:pPr>
        <w:ind w:left="-709" w:right="-22"/>
        <w:rPr>
          <w:rFonts w:ascii="Arial" w:hAnsi="Arial" w:cs="Arial"/>
        </w:rPr>
      </w:pPr>
    </w:p>
    <w:p w14:paraId="275CD700" w14:textId="77777777" w:rsidR="00371C16" w:rsidRDefault="00371C16" w:rsidP="006C0AD8">
      <w:pPr>
        <w:ind w:left="-709" w:right="-22"/>
        <w:rPr>
          <w:rFonts w:ascii="Arial" w:hAnsi="Arial" w:cs="Arial"/>
        </w:rPr>
      </w:pPr>
    </w:p>
    <w:sectPr w:rsidR="00371C16" w:rsidSect="00D66452">
      <w:headerReference w:type="default" r:id="rId9"/>
      <w:footerReference w:type="default" r:id="rId10"/>
      <w:pgSz w:w="11906" w:h="16838"/>
      <w:pgMar w:top="1440" w:right="707"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D62FD" w14:textId="77777777" w:rsidR="008E36DE" w:rsidRDefault="008E36DE">
      <w:r>
        <w:separator/>
      </w:r>
    </w:p>
  </w:endnote>
  <w:endnote w:type="continuationSeparator" w:id="0">
    <w:p w14:paraId="4C9B5519" w14:textId="77777777" w:rsidR="008E36DE" w:rsidRDefault="008E3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canthus SSi">
    <w:altName w:val="Cambria"/>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B79A" w14:textId="77777777" w:rsidR="00A61540" w:rsidRDefault="00A61540">
    <w:pPr>
      <w:pStyle w:val="Footer"/>
    </w:pPr>
    <w:r>
      <w:rPr>
        <w:rFonts w:ascii="Gill Sans MT" w:hAnsi="Gill Sans MT"/>
      </w:rPr>
      <w:t>P76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168DB" w14:textId="77777777" w:rsidR="008E36DE" w:rsidRDefault="008E36DE">
      <w:r>
        <w:separator/>
      </w:r>
    </w:p>
  </w:footnote>
  <w:footnote w:type="continuationSeparator" w:id="0">
    <w:p w14:paraId="7ADAD226" w14:textId="77777777" w:rsidR="008E36DE" w:rsidRDefault="008E3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F2D49" w14:textId="77777777" w:rsidR="00B904AA" w:rsidRPr="00B904AA" w:rsidRDefault="00B904AA" w:rsidP="00E73454">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266F0"/>
    <w:multiLevelType w:val="hybridMultilevel"/>
    <w:tmpl w:val="B810EAC8"/>
    <w:lvl w:ilvl="0" w:tplc="8316889E">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FD675A"/>
    <w:multiLevelType w:val="hybridMultilevel"/>
    <w:tmpl w:val="F2007C3E"/>
    <w:lvl w:ilvl="0" w:tplc="727EB144">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167978"/>
    <w:multiLevelType w:val="hybridMultilevel"/>
    <w:tmpl w:val="9B96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B74815"/>
    <w:multiLevelType w:val="hybridMultilevel"/>
    <w:tmpl w:val="71261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DA0EFD"/>
    <w:multiLevelType w:val="hybridMultilevel"/>
    <w:tmpl w:val="8B8AD69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9E6611"/>
    <w:multiLevelType w:val="multilevel"/>
    <w:tmpl w:val="B3F08C20"/>
    <w:lvl w:ilvl="0">
      <w:start w:val="1"/>
      <w:numFmt w:val="decimal"/>
      <w:pStyle w:val="Bod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9F5"/>
    <w:rsid w:val="00017925"/>
    <w:rsid w:val="0003167C"/>
    <w:rsid w:val="00052EC3"/>
    <w:rsid w:val="00057BFE"/>
    <w:rsid w:val="00081FA9"/>
    <w:rsid w:val="00090AE6"/>
    <w:rsid w:val="000A1A9C"/>
    <w:rsid w:val="000D1BCB"/>
    <w:rsid w:val="001131BC"/>
    <w:rsid w:val="0013649E"/>
    <w:rsid w:val="0016130D"/>
    <w:rsid w:val="0016444A"/>
    <w:rsid w:val="001703B6"/>
    <w:rsid w:val="00176220"/>
    <w:rsid w:val="001A4518"/>
    <w:rsid w:val="001F4C3F"/>
    <w:rsid w:val="00224206"/>
    <w:rsid w:val="00227754"/>
    <w:rsid w:val="00266CAE"/>
    <w:rsid w:val="00293D0B"/>
    <w:rsid w:val="002A729F"/>
    <w:rsid w:val="002C19D9"/>
    <w:rsid w:val="002F4D9B"/>
    <w:rsid w:val="002F6854"/>
    <w:rsid w:val="003166B8"/>
    <w:rsid w:val="00334B7A"/>
    <w:rsid w:val="00337C28"/>
    <w:rsid w:val="00371C16"/>
    <w:rsid w:val="00376C06"/>
    <w:rsid w:val="003A05D4"/>
    <w:rsid w:val="003A159A"/>
    <w:rsid w:val="00452475"/>
    <w:rsid w:val="00477591"/>
    <w:rsid w:val="00477979"/>
    <w:rsid w:val="004804C2"/>
    <w:rsid w:val="004A12E2"/>
    <w:rsid w:val="00505790"/>
    <w:rsid w:val="00522065"/>
    <w:rsid w:val="00526E6B"/>
    <w:rsid w:val="005439A6"/>
    <w:rsid w:val="00576F0E"/>
    <w:rsid w:val="00593844"/>
    <w:rsid w:val="005A5DEF"/>
    <w:rsid w:val="005F0BA5"/>
    <w:rsid w:val="00605813"/>
    <w:rsid w:val="00605DD2"/>
    <w:rsid w:val="0062192B"/>
    <w:rsid w:val="006447A7"/>
    <w:rsid w:val="00664B0E"/>
    <w:rsid w:val="00674B26"/>
    <w:rsid w:val="006A2C90"/>
    <w:rsid w:val="006A7DB2"/>
    <w:rsid w:val="006C0AD8"/>
    <w:rsid w:val="006F1AEF"/>
    <w:rsid w:val="006F297A"/>
    <w:rsid w:val="006F4D03"/>
    <w:rsid w:val="00717FBF"/>
    <w:rsid w:val="007479B3"/>
    <w:rsid w:val="00747FB7"/>
    <w:rsid w:val="00783872"/>
    <w:rsid w:val="007902A4"/>
    <w:rsid w:val="007A0314"/>
    <w:rsid w:val="007A3E65"/>
    <w:rsid w:val="007A412F"/>
    <w:rsid w:val="007A6B5D"/>
    <w:rsid w:val="007F6EBD"/>
    <w:rsid w:val="0082659A"/>
    <w:rsid w:val="00841771"/>
    <w:rsid w:val="00845C9F"/>
    <w:rsid w:val="00855C4C"/>
    <w:rsid w:val="00872549"/>
    <w:rsid w:val="008A7F3F"/>
    <w:rsid w:val="008B783F"/>
    <w:rsid w:val="008C30E1"/>
    <w:rsid w:val="008D36CB"/>
    <w:rsid w:val="008E1762"/>
    <w:rsid w:val="008E36DE"/>
    <w:rsid w:val="0092093F"/>
    <w:rsid w:val="00971E7A"/>
    <w:rsid w:val="0099466C"/>
    <w:rsid w:val="009B6EE5"/>
    <w:rsid w:val="009C2FAF"/>
    <w:rsid w:val="009C6F41"/>
    <w:rsid w:val="009D41E6"/>
    <w:rsid w:val="009E0D01"/>
    <w:rsid w:val="00A52321"/>
    <w:rsid w:val="00A61540"/>
    <w:rsid w:val="00A724CF"/>
    <w:rsid w:val="00A729B9"/>
    <w:rsid w:val="00A736A9"/>
    <w:rsid w:val="00A86E49"/>
    <w:rsid w:val="00A87853"/>
    <w:rsid w:val="00AA5C48"/>
    <w:rsid w:val="00AA7239"/>
    <w:rsid w:val="00AC21FA"/>
    <w:rsid w:val="00AD379A"/>
    <w:rsid w:val="00AD70AC"/>
    <w:rsid w:val="00B45616"/>
    <w:rsid w:val="00B459CA"/>
    <w:rsid w:val="00B518DE"/>
    <w:rsid w:val="00B64EBB"/>
    <w:rsid w:val="00B67242"/>
    <w:rsid w:val="00B904AA"/>
    <w:rsid w:val="00BB30B0"/>
    <w:rsid w:val="00BC6BD9"/>
    <w:rsid w:val="00BE5E36"/>
    <w:rsid w:val="00C00A54"/>
    <w:rsid w:val="00C0491B"/>
    <w:rsid w:val="00C06C22"/>
    <w:rsid w:val="00C437C7"/>
    <w:rsid w:val="00CA088B"/>
    <w:rsid w:val="00CB7A2A"/>
    <w:rsid w:val="00CC05FD"/>
    <w:rsid w:val="00CD674F"/>
    <w:rsid w:val="00D1427B"/>
    <w:rsid w:val="00D2362B"/>
    <w:rsid w:val="00D25D07"/>
    <w:rsid w:val="00D66452"/>
    <w:rsid w:val="00D8791B"/>
    <w:rsid w:val="00DD288C"/>
    <w:rsid w:val="00DF5DDF"/>
    <w:rsid w:val="00E12AE7"/>
    <w:rsid w:val="00E22938"/>
    <w:rsid w:val="00E309EB"/>
    <w:rsid w:val="00E62B5A"/>
    <w:rsid w:val="00E65779"/>
    <w:rsid w:val="00E73454"/>
    <w:rsid w:val="00E8275F"/>
    <w:rsid w:val="00E915D6"/>
    <w:rsid w:val="00EB31B7"/>
    <w:rsid w:val="00EF4B62"/>
    <w:rsid w:val="00F02047"/>
    <w:rsid w:val="00F1166A"/>
    <w:rsid w:val="00F237BE"/>
    <w:rsid w:val="00F45842"/>
    <w:rsid w:val="00F679F5"/>
    <w:rsid w:val="00FE5A1B"/>
    <w:rsid w:val="00FE6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325F50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napToGrid w:val="0"/>
      <w:color w:val="000000"/>
      <w:szCs w:val="20"/>
    </w:rPr>
  </w:style>
  <w:style w:type="paragraph" w:styleId="Footer">
    <w:name w:val="footer"/>
    <w:basedOn w:val="Normal"/>
    <w:pPr>
      <w:tabs>
        <w:tab w:val="center" w:pos="4153"/>
        <w:tab w:val="right" w:pos="8306"/>
      </w:tabs>
    </w:pPr>
    <w:rPr>
      <w:rFonts w:ascii="Arial" w:hAnsi="Arial"/>
      <w:sz w:val="22"/>
      <w:szCs w:val="20"/>
      <w:lang w:eastAsia="en-GB"/>
    </w:rPr>
  </w:style>
  <w:style w:type="paragraph" w:styleId="ListParagraph">
    <w:name w:val="List Paragraph"/>
    <w:basedOn w:val="Normal"/>
    <w:uiPriority w:val="34"/>
    <w:qFormat/>
    <w:rsid w:val="00E12AE7"/>
    <w:pPr>
      <w:ind w:left="720"/>
    </w:pPr>
  </w:style>
  <w:style w:type="paragraph" w:styleId="Header">
    <w:name w:val="header"/>
    <w:basedOn w:val="Normal"/>
    <w:link w:val="HeaderChar"/>
    <w:rsid w:val="006A7DB2"/>
    <w:pPr>
      <w:tabs>
        <w:tab w:val="center" w:pos="4513"/>
        <w:tab w:val="right" w:pos="9026"/>
      </w:tabs>
    </w:pPr>
  </w:style>
  <w:style w:type="character" w:customStyle="1" w:styleId="HeaderChar">
    <w:name w:val="Header Char"/>
    <w:link w:val="Header"/>
    <w:rsid w:val="006A7DB2"/>
    <w:rPr>
      <w:sz w:val="24"/>
      <w:szCs w:val="24"/>
      <w:lang w:eastAsia="en-US"/>
    </w:rPr>
  </w:style>
  <w:style w:type="character" w:styleId="Hyperlink">
    <w:name w:val="Hyperlink"/>
    <w:rsid w:val="00D25D07"/>
    <w:rPr>
      <w:color w:val="0000FF"/>
      <w:u w:val="single"/>
    </w:rPr>
  </w:style>
  <w:style w:type="character" w:styleId="FollowedHyperlink">
    <w:name w:val="FollowedHyperlink"/>
    <w:rsid w:val="00B45616"/>
    <w:rPr>
      <w:color w:val="954F72"/>
      <w:u w:val="single"/>
    </w:rPr>
  </w:style>
  <w:style w:type="character" w:customStyle="1" w:styleId="BodyTextChar">
    <w:name w:val="Body Text Char"/>
    <w:link w:val="BodyText"/>
    <w:rsid w:val="00C437C7"/>
    <w:rPr>
      <w:snapToGrid w:val="0"/>
      <w:color w:val="000000"/>
      <w:sz w:val="24"/>
      <w:lang w:eastAsia="en-US"/>
    </w:rPr>
  </w:style>
  <w:style w:type="paragraph" w:customStyle="1" w:styleId="Body">
    <w:name w:val="Body"/>
    <w:basedOn w:val="Normal"/>
    <w:link w:val="BodyChar"/>
    <w:qFormat/>
    <w:rsid w:val="009B6EE5"/>
    <w:pPr>
      <w:numPr>
        <w:numId w:val="5"/>
      </w:numPr>
      <w:tabs>
        <w:tab w:val="left" w:pos="720"/>
        <w:tab w:val="left" w:pos="1443"/>
        <w:tab w:val="left" w:pos="2164"/>
        <w:tab w:val="left" w:pos="2880"/>
        <w:tab w:val="left" w:pos="3606"/>
        <w:tab w:val="left" w:pos="4326"/>
        <w:tab w:val="left" w:pos="5047"/>
        <w:tab w:val="left" w:pos="5753"/>
        <w:tab w:val="left" w:pos="6474"/>
        <w:tab w:val="left" w:pos="7194"/>
        <w:tab w:val="left" w:pos="7915"/>
        <w:tab w:val="left" w:pos="8636"/>
      </w:tabs>
      <w:spacing w:before="120" w:line="300" w:lineRule="auto"/>
      <w:ind w:left="360" w:hanging="360"/>
      <w:jc w:val="both"/>
    </w:pPr>
    <w:rPr>
      <w:rFonts w:asciiTheme="minorHAnsi" w:hAnsiTheme="minorHAnsi" w:cs="Arial"/>
      <w:color w:val="000000"/>
      <w:szCs w:val="20"/>
    </w:rPr>
  </w:style>
  <w:style w:type="character" w:customStyle="1" w:styleId="BodyChar">
    <w:name w:val="Body Char"/>
    <w:basedOn w:val="DefaultParagraphFont"/>
    <w:link w:val="Body"/>
    <w:rsid w:val="009B6EE5"/>
    <w:rPr>
      <w:rFonts w:asciiTheme="minorHAnsi" w:hAnsiTheme="minorHAnsi" w:cs="Arial"/>
      <w:color w:val="000000"/>
      <w:sz w:val="24"/>
      <w:lang w:eastAsia="en-US"/>
    </w:rPr>
  </w:style>
  <w:style w:type="paragraph" w:customStyle="1" w:styleId="TableText">
    <w:name w:val="Table Text"/>
    <w:rsid w:val="00477591"/>
    <w:rPr>
      <w:rFonts w:ascii="Acanthus SSi" w:hAnsi="Acanthus SSi"/>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urchofengland.org/consultation" TargetMode="External"/><Relationship Id="rId3" Type="http://schemas.openxmlformats.org/officeDocument/2006/relationships/settings" Target="settings.xml"/><Relationship Id="rId7" Type="http://schemas.openxmlformats.org/officeDocument/2006/relationships/hyperlink" Target="http://www.churchofengland.org/consult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3894</CharactersWithSpaces>
  <SharedDoc>false</SharedDoc>
  <HLinks>
    <vt:vector size="6" baseType="variant">
      <vt:variant>
        <vt:i4>2687011</vt:i4>
      </vt:variant>
      <vt:variant>
        <vt:i4>0</vt:i4>
      </vt:variant>
      <vt:variant>
        <vt:i4>0</vt:i4>
      </vt:variant>
      <vt:variant>
        <vt:i4>5</vt:i4>
      </vt:variant>
      <vt:variant>
        <vt:lpwstr>http://www.churchofengland.org/consultation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2022-06-06T11:26:00Z</dcterms:created>
  <dcterms:modified xsi:type="dcterms:W3CDTF">2022-06-06T11:26:00Z</dcterms:modified>
</cp:coreProperties>
</file>